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20.12.2022 N 797н</w:t>
              <w:br/>
              <w:t xml:space="preserve">"Об утверждении профессионального стандарта "Работник по ремонту и текущему содержанию железнодорожного пути"</w:t>
              <w:br/>
              <w:t xml:space="preserve">(Зарегистрировано в Минюсте России 19.01.2023 N 72062)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jc w:val="both"/>
      </w:pPr>
      <w:r>
        <w:rPr>
          <w:sz w:val="24"/>
        </w:rPr>
        <w:t xml:space="preserve">Зарегистрировано в Минюсте России 19 января 2023 г. N 72062</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ТРУДА И СОЦИАЛЬНОЙ ЗАЩИТЫ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20 декабря 2022 г. N 797н</w:t>
      </w:r>
    </w:p>
    <w:p>
      <w:pPr>
        <w:pStyle w:val="2"/>
        <w:jc w:val="center"/>
      </w:pPr>
      <w:r>
        <w:rPr>
          <w:sz w:val="24"/>
        </w:rPr>
      </w:r>
    </w:p>
    <w:p>
      <w:pPr>
        <w:pStyle w:val="2"/>
        <w:jc w:val="center"/>
      </w:pPr>
      <w:r>
        <w:rPr>
          <w:sz w:val="24"/>
        </w:rPr>
        <w:t xml:space="preserve">ОБ УТВЕРЖДЕНИИ ПРОФЕССИОНАЛЬНОГО СТАНДАРТА</w:t>
      </w:r>
    </w:p>
    <w:p>
      <w:pPr>
        <w:pStyle w:val="2"/>
        <w:jc w:val="center"/>
      </w:pPr>
      <w:r>
        <w:rPr>
          <w:sz w:val="24"/>
        </w:rPr>
        <w:t xml:space="preserve">"РАБОТНИК ПО РЕМОНТУ И ТЕКУЩЕМУ СОДЕРЖАНИЮ</w:t>
      </w:r>
    </w:p>
    <w:p>
      <w:pPr>
        <w:pStyle w:val="2"/>
        <w:jc w:val="center"/>
      </w:pPr>
      <w:r>
        <w:rPr>
          <w:sz w:val="24"/>
        </w:rPr>
        <w:t xml:space="preserve">ЖЕЛЕЗНОДОРОЖНОГО ПУТИ"</w:t>
      </w:r>
    </w:p>
    <w:p>
      <w:pPr>
        <w:pStyle w:val="0"/>
        <w:jc w:val="both"/>
      </w:pPr>
      <w:r>
        <w:rPr>
          <w:sz w:val="24"/>
        </w:rPr>
      </w:r>
    </w:p>
    <w:p>
      <w:pPr>
        <w:pStyle w:val="0"/>
        <w:ind w:firstLine="540"/>
        <w:jc w:val="both"/>
      </w:pPr>
      <w:r>
        <w:rPr>
          <w:sz w:val="24"/>
        </w:rPr>
        <w:t xml:space="preserve">В соответствии с </w:t>
      </w:r>
      <w:hyperlink w:history="0" r:id="rId7" w:tooltip="Постановление Правительства РФ от 22.01.2013 N 23 (ред. от 27.10.2021) &quot;О Правилах разработки и утверждения профессиональных стандартов&quot; ------------ Утратил силу или отменен {КонсультантПлюс}">
        <w:r>
          <w:rPr>
            <w:sz w:val="24"/>
            <w:color w:val="0000ff"/>
          </w:rPr>
          <w:t xml:space="preserve">пунктом 16</w:t>
        </w:r>
      </w:hyperlink>
      <w:r>
        <w:rPr>
          <w:sz w:val="24"/>
        </w:rPr>
        <w:t xml:space="preserve"> Правил разработки и утверждения профессиональных стандартов, утвержденных постановлением Правительства Российской Федерации от 22 января 2013 г. N 23 (Собрание законодательства Российской Федерации, 2013, N 4, ст. 293; 2014, N 39, ст. 5266), приказываю:</w:t>
      </w:r>
    </w:p>
    <w:p>
      <w:pPr>
        <w:pStyle w:val="0"/>
        <w:spacing w:before="240" w:line-rule="auto"/>
        <w:ind w:firstLine="540"/>
        <w:jc w:val="both"/>
      </w:pPr>
      <w:r>
        <w:rPr>
          <w:sz w:val="24"/>
        </w:rPr>
        <w:t xml:space="preserve">1. Утвердить прилагаемый профессиональный </w:t>
      </w:r>
      <w:hyperlink w:history="0" w:anchor="P31" w:tooltip="ПРОФЕССИОНАЛЬНЫЙ СТАНДАРТ">
        <w:r>
          <w:rPr>
            <w:sz w:val="24"/>
            <w:color w:val="0000ff"/>
          </w:rPr>
          <w:t xml:space="preserve">стандарт</w:t>
        </w:r>
      </w:hyperlink>
      <w:r>
        <w:rPr>
          <w:sz w:val="24"/>
        </w:rPr>
        <w:t xml:space="preserve"> "Работник по ремонту и текущему содержанию железнодорожного пути".</w:t>
      </w:r>
    </w:p>
    <w:p>
      <w:pPr>
        <w:pStyle w:val="0"/>
        <w:spacing w:before="240" w:line-rule="auto"/>
        <w:ind w:firstLine="540"/>
        <w:jc w:val="both"/>
      </w:pPr>
      <w:r>
        <w:rPr>
          <w:sz w:val="24"/>
        </w:rPr>
        <w:t xml:space="preserve">2. Признать утратившим силу </w:t>
      </w:r>
      <w:hyperlink w:history="0" r:id="rId8" w:tooltip="Приказ Минтруда России от 09.10.2018 N 623н &quot;Об утверждении профессионального стандарта &quot;Работник по ремонту и текущему содержанию железнодорожного пути&quot; (Зарегистрировано в Минюсте России 29.10.2018 N 52545) ------------ Утратил силу или отменен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9 октября 2018 г. N 623н "Об утверждении профессионального стандарта "Работник по ремонту и текущему содержанию железнодорожного пути" (зарегистрирован Министерством юстиции Российской Федерации 29 октября 2018 г., регистрационный N 52545).</w:t>
      </w:r>
    </w:p>
    <w:p>
      <w:pPr>
        <w:pStyle w:val="0"/>
        <w:spacing w:before="240" w:line-rule="auto"/>
        <w:ind w:firstLine="540"/>
        <w:jc w:val="both"/>
      </w:pPr>
      <w:r>
        <w:rPr>
          <w:sz w:val="24"/>
        </w:rPr>
        <w:t xml:space="preserve">3. Установить, что настоящий приказ вступает в силу с 1 сентября 2023 г. и действует до 1 сентября 2029 г.</w:t>
      </w:r>
    </w:p>
    <w:p>
      <w:pPr>
        <w:pStyle w:val="0"/>
        <w:jc w:val="both"/>
      </w:pPr>
      <w:r>
        <w:rPr>
          <w:sz w:val="24"/>
        </w:rPr>
      </w:r>
    </w:p>
    <w:p>
      <w:pPr>
        <w:pStyle w:val="0"/>
        <w:jc w:val="right"/>
      </w:pPr>
      <w:r>
        <w:rPr>
          <w:sz w:val="24"/>
        </w:rPr>
        <w:t xml:space="preserve">Министр</w:t>
      </w:r>
    </w:p>
    <w:p>
      <w:pPr>
        <w:pStyle w:val="0"/>
        <w:jc w:val="right"/>
      </w:pPr>
      <w:r>
        <w:rPr>
          <w:sz w:val="24"/>
        </w:rPr>
        <w:t xml:space="preserve">А.О.КОТЯКОВ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20 декабря 2022 г. N 797н</w:t>
      </w:r>
    </w:p>
    <w:p>
      <w:pPr>
        <w:pStyle w:val="0"/>
        <w:jc w:val="both"/>
      </w:pPr>
      <w:r>
        <w:rPr>
          <w:sz w:val="24"/>
        </w:rPr>
      </w:r>
    </w:p>
    <w:bookmarkStart w:id="31" w:name="P31"/>
    <w:bookmarkEnd w:id="31"/>
    <w:p>
      <w:pPr>
        <w:pStyle w:val="2"/>
        <w:jc w:val="center"/>
      </w:pPr>
      <w:r>
        <w:rPr>
          <w:sz w:val="24"/>
        </w:rPr>
        <w:t xml:space="preserve">ПРОФЕССИОНАЛЬНЫЙ СТАНДАРТ</w:t>
      </w:r>
    </w:p>
    <w:p>
      <w:pPr>
        <w:pStyle w:val="2"/>
        <w:jc w:val="center"/>
      </w:pPr>
      <w:r>
        <w:rPr>
          <w:sz w:val="24"/>
        </w:rPr>
      </w:r>
    </w:p>
    <w:p>
      <w:pPr>
        <w:pStyle w:val="2"/>
        <w:jc w:val="center"/>
      </w:pPr>
      <w:r>
        <w:rPr>
          <w:sz w:val="24"/>
        </w:rPr>
        <w:t xml:space="preserve">РАБОТНИК ПО РЕМОНТУ И ТЕКУЩЕМУ СОДЕРЖАНИЮ</w:t>
      </w:r>
    </w:p>
    <w:p>
      <w:pPr>
        <w:pStyle w:val="2"/>
        <w:jc w:val="center"/>
      </w:pPr>
      <w:r>
        <w:rPr>
          <w:sz w:val="24"/>
        </w:rPr>
        <w:t xml:space="preserve">ЖЕЛЕЗНОДОРОЖНОГО ПУТИ</w:t>
      </w:r>
    </w:p>
    <w:p>
      <w:pPr>
        <w:pStyle w:val="0"/>
        <w:jc w:val="both"/>
      </w:pPr>
      <w:r>
        <w:rPr>
          <w:sz w:val="24"/>
        </w:rPr>
      </w:r>
    </w:p>
    <w:tbl>
      <w:tblPr>
        <w:tblInd w:w="0" w:type="dxa"/>
        <w:tblLayout w:type="fixed"/>
        <w:tblCellMar>
          <w:top w:w="102" w:type="dxa"/>
          <w:left w:w="62" w:type="dxa"/>
          <w:bottom w:w="102" w:type="dxa"/>
          <w:right w:w="62" w:type="dxa"/>
        </w:tblCellMar>
      </w:tblPr>
      <w:tblGrid>
        <w:gridCol w:w="6123"/>
        <w:gridCol w:w="2948"/>
      </w:tblGrid>
      <w:tr>
        <w:tblPrEx>
          <w:tblBorders>
            <w:right w:val="single" w:sz="4"/>
            <w:insideV w:val="single" w:sz="4"/>
          </w:tblBorders>
        </w:tblPrEx>
        <w:tc>
          <w:tcPr>
            <w:tcW w:w="6123" w:type="dxa"/>
            <w:tcBorders>
              <w:top w:val="nil"/>
              <w:left w:val="nil"/>
              <w:bottom w:val="nil"/>
            </w:tcBorders>
          </w:tcPr>
          <w:p>
            <w:pPr>
              <w:pStyle w:val="0"/>
            </w:pPr>
            <w:r>
              <w:rPr>
                <w:sz w:val="24"/>
              </w:rPr>
            </w:r>
          </w:p>
        </w:tc>
        <w:tc>
          <w:tcPr>
            <w:tcW w:w="2948" w:type="dxa"/>
            <w:tcBorders>
              <w:top w:val="single" w:sz="4"/>
              <w:bottom w:val="single" w:sz="4"/>
            </w:tcBorders>
          </w:tcPr>
          <w:p>
            <w:pPr>
              <w:pStyle w:val="0"/>
              <w:jc w:val="center"/>
            </w:pPr>
            <w:r>
              <w:rPr>
                <w:sz w:val="24"/>
              </w:rPr>
              <w:t xml:space="preserve">425</w:t>
            </w:r>
          </w:p>
        </w:tc>
      </w:tr>
      <w:tr>
        <w:tc>
          <w:tcPr>
            <w:tcW w:w="6123" w:type="dxa"/>
            <w:tcBorders>
              <w:top w:val="nil"/>
              <w:left w:val="nil"/>
              <w:bottom w:val="nil"/>
              <w:right w:val="nil"/>
            </w:tcBorders>
          </w:tcPr>
          <w:p>
            <w:pPr>
              <w:pStyle w:val="0"/>
            </w:pPr>
            <w:r>
              <w:rPr>
                <w:sz w:val="24"/>
              </w:rPr>
            </w:r>
          </w:p>
        </w:tc>
        <w:tc>
          <w:tcPr>
            <w:tcW w:w="2948" w:type="dxa"/>
            <w:tcBorders>
              <w:top w:val="single" w:sz="4"/>
              <w:left w:val="nil"/>
              <w:bottom w:val="nil"/>
              <w:right w:val="nil"/>
            </w:tcBorders>
          </w:tcPr>
          <w:p>
            <w:pPr>
              <w:pStyle w:val="0"/>
              <w:jc w:val="center"/>
            </w:pPr>
            <w:r>
              <w:rPr>
                <w:sz w:val="24"/>
              </w:rPr>
              <w:t xml:space="preserve">Регистрационный номер</w:t>
            </w:r>
          </w:p>
        </w:tc>
      </w:tr>
    </w:tbl>
    <w:p>
      <w:pPr>
        <w:pStyle w:val="0"/>
        <w:jc w:val="both"/>
      </w:pPr>
      <w:r>
        <w:rPr>
          <w:sz w:val="24"/>
        </w:rPr>
      </w:r>
    </w:p>
    <w:p>
      <w:pPr>
        <w:pStyle w:val="2"/>
        <w:outlineLvl w:val="1"/>
        <w:jc w:val="both"/>
      </w:pPr>
      <w:r>
        <w:rPr>
          <w:sz w:val="24"/>
        </w:rPr>
        <w:t xml:space="preserve">I. Общие сведения</w:t>
      </w:r>
    </w:p>
    <w:p>
      <w:pPr>
        <w:pStyle w:val="0"/>
        <w:jc w:val="both"/>
      </w:pPr>
      <w:r>
        <w:rPr>
          <w:sz w:val="24"/>
        </w:rPr>
      </w:r>
    </w:p>
    <w:tbl>
      <w:tblPr>
        <w:tblInd w:w="0" w:type="dxa"/>
        <w:tblLayout w:type="fixed"/>
        <w:tblBorders>
          <w:insideH w:val="single" w:sz="4"/>
        </w:tblBorders>
        <w:tblCellMar>
          <w:top w:w="102" w:type="dxa"/>
          <w:left w:w="62" w:type="dxa"/>
          <w:bottom w:w="102" w:type="dxa"/>
          <w:right w:w="62" w:type="dxa"/>
        </w:tblCellMar>
      </w:tblPr>
      <w:tblGrid>
        <w:gridCol w:w="7313"/>
        <w:gridCol w:w="340"/>
        <w:gridCol w:w="1417"/>
      </w:tblGrid>
      <w:tr>
        <w:tblPrEx>
          <w:tblBorders>
            <w:right w:val="single" w:sz="4"/>
          </w:tblBorders>
        </w:tblPrEx>
        <w:tc>
          <w:tcPr>
            <w:tcW w:w="7313" w:type="dxa"/>
            <w:tcBorders>
              <w:top w:val="nil"/>
              <w:left w:val="nil"/>
              <w:right w:val="nil"/>
            </w:tcBorders>
          </w:tcPr>
          <w:p>
            <w:pPr>
              <w:pStyle w:val="0"/>
            </w:pPr>
            <w:r>
              <w:rPr>
                <w:sz w:val="24"/>
              </w:rPr>
              <w:t xml:space="preserve">Ремонт и текущее содержание железнодорожного пути</w:t>
            </w:r>
          </w:p>
        </w:tc>
        <w:tc>
          <w:tcPr>
            <w:tcW w:w="340" w:type="dxa"/>
            <w:tcBorders>
              <w:top w:val="nil"/>
              <w:left w:val="nil"/>
              <w:bottom w:val="nil"/>
              <w:right w:val="single" w:sz="4"/>
            </w:tcBorders>
          </w:tcPr>
          <w:p>
            <w:pPr>
              <w:pStyle w:val="0"/>
            </w:pPr>
            <w:r>
              <w:rPr>
                <w:sz w:val="24"/>
              </w:rPr>
            </w:r>
          </w:p>
        </w:tc>
        <w:tc>
          <w:tcPr>
            <w:tcW w:w="1417" w:type="dxa"/>
            <w:vAlign w:val="center"/>
            <w:tcBorders>
              <w:left w:val="single" w:sz="4"/>
              <w:right w:val="single" w:sz="4"/>
            </w:tcBorders>
          </w:tcPr>
          <w:p>
            <w:pPr>
              <w:pStyle w:val="0"/>
              <w:jc w:val="center"/>
            </w:pPr>
            <w:r>
              <w:rPr>
                <w:sz w:val="24"/>
              </w:rPr>
              <w:t xml:space="preserve">17.011</w:t>
            </w:r>
          </w:p>
        </w:tc>
      </w:tr>
      <w:tr>
        <w:tc>
          <w:tcPr>
            <w:tcW w:w="7313" w:type="dxa"/>
            <w:tcBorders>
              <w:left w:val="nil"/>
              <w:bottom w:val="nil"/>
              <w:right w:val="nil"/>
            </w:tcBorders>
          </w:tcPr>
          <w:p>
            <w:pPr>
              <w:pStyle w:val="0"/>
              <w:jc w:val="center"/>
            </w:pPr>
            <w:r>
              <w:rPr>
                <w:sz w:val="24"/>
              </w:rPr>
              <w:t xml:space="preserve">(наименование вида профессиональной деятельности)</w:t>
            </w:r>
          </w:p>
        </w:tc>
        <w:tc>
          <w:tcPr>
            <w:tcW w:w="340" w:type="dxa"/>
            <w:tcBorders>
              <w:top w:val="nil"/>
              <w:left w:val="nil"/>
              <w:bottom w:val="nil"/>
              <w:right w:val="nil"/>
            </w:tcBorders>
          </w:tcPr>
          <w:p>
            <w:pPr>
              <w:pStyle w:val="0"/>
            </w:pPr>
            <w:r>
              <w:rPr>
                <w:sz w:val="24"/>
              </w:rPr>
            </w:r>
          </w:p>
        </w:tc>
        <w:tc>
          <w:tcPr>
            <w:tcW w:w="1417" w:type="dxa"/>
            <w:tcBorders>
              <w:left w:val="nil"/>
              <w:bottom w:val="nil"/>
              <w:right w:val="nil"/>
            </w:tcBorders>
          </w:tcPr>
          <w:p>
            <w:pPr>
              <w:pStyle w:val="0"/>
              <w:jc w:val="center"/>
            </w:pPr>
            <w:r>
              <w:rPr>
                <w:sz w:val="24"/>
              </w:rPr>
              <w:t xml:space="preserve">код</w:t>
            </w:r>
          </w:p>
        </w:tc>
      </w:tr>
    </w:tbl>
    <w:p>
      <w:pPr>
        <w:pStyle w:val="0"/>
        <w:jc w:val="both"/>
      </w:pPr>
      <w:r>
        <w:rPr>
          <w:sz w:val="24"/>
        </w:rPr>
      </w:r>
    </w:p>
    <w:p>
      <w:pPr>
        <w:pStyle w:val="2"/>
        <w:outlineLvl w:val="2"/>
        <w:jc w:val="both"/>
      </w:pPr>
      <w:r>
        <w:rPr>
          <w:sz w:val="24"/>
        </w:rPr>
        <w:t xml:space="preserve">Основная цель вида профессиональной деятельности:</w:t>
      </w:r>
    </w:p>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pPr>
            <w:r>
              <w:rPr>
                <w:sz w:val="24"/>
              </w:rPr>
              <w:t xml:space="preserve">Содержание всех элементов железнодорожного пути в прочном, устойчивом состоянии, обеспечивающем безопасное и плавное движение поездов со скоростями, установленными на участке железнодорожного пути</w:t>
            </w:r>
          </w:p>
        </w:tc>
      </w:tr>
    </w:tbl>
    <w:p>
      <w:pPr>
        <w:pStyle w:val="0"/>
        <w:jc w:val="both"/>
      </w:pPr>
      <w:r>
        <w:rPr>
          <w:sz w:val="24"/>
        </w:rPr>
      </w:r>
    </w:p>
    <w:p>
      <w:pPr>
        <w:pStyle w:val="2"/>
        <w:outlineLvl w:val="2"/>
      </w:pPr>
      <w:r>
        <w:rPr>
          <w:sz w:val="24"/>
        </w:rPr>
        <w:t xml:space="preserve">Группа занятий:</w:t>
      </w:r>
    </w:p>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1927"/>
        <w:gridCol w:w="3118"/>
        <w:gridCol w:w="1417"/>
        <w:gridCol w:w="2607"/>
      </w:tblGrid>
      <w:tr>
        <w:tblPrEx>
          <w:tblBorders>
            <w:left w:val="single" w:sz="4"/>
            <w:right w:val="single" w:sz="4"/>
            <w:insideV w:val="single" w:sz="4"/>
          </w:tblBorders>
        </w:tblPrEx>
        <w:tc>
          <w:tcPr>
            <w:tcW w:w="1927" w:type="dxa"/>
          </w:tcPr>
          <w:p>
            <w:pPr>
              <w:pStyle w:val="0"/>
            </w:pPr>
            <w:hyperlink w:history="0" r:id="rId9"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7232</w:t>
              </w:r>
            </w:hyperlink>
          </w:p>
        </w:tc>
        <w:tc>
          <w:tcPr>
            <w:tcW w:w="3118" w:type="dxa"/>
          </w:tcPr>
          <w:p>
            <w:pPr>
              <w:pStyle w:val="0"/>
            </w:pPr>
            <w:r>
              <w:rPr>
                <w:sz w:val="24"/>
              </w:rPr>
              <w:t xml:space="preserve">Механики и ремонтники летательных аппаратов, судов и железнодорожного подвижного состава</w:t>
            </w:r>
          </w:p>
        </w:tc>
        <w:tc>
          <w:tcPr>
            <w:tcW w:w="1417" w:type="dxa"/>
          </w:tcPr>
          <w:p>
            <w:pPr>
              <w:pStyle w:val="0"/>
            </w:pPr>
            <w:r>
              <w:rPr>
                <w:sz w:val="24"/>
              </w:rPr>
              <w:t xml:space="preserve">-</w:t>
            </w:r>
          </w:p>
        </w:tc>
        <w:tc>
          <w:tcPr>
            <w:tcW w:w="2607" w:type="dxa"/>
          </w:tcPr>
          <w:p>
            <w:pPr>
              <w:pStyle w:val="0"/>
            </w:pPr>
            <w:r>
              <w:rPr>
                <w:sz w:val="24"/>
              </w:rPr>
              <w:t xml:space="preserve">-</w:t>
            </w:r>
          </w:p>
        </w:tc>
      </w:tr>
      <w:tr>
        <w:tc>
          <w:tcPr>
            <w:tcW w:w="1927" w:type="dxa"/>
            <w:tcBorders>
              <w:left w:val="nil"/>
              <w:bottom w:val="nil"/>
              <w:right w:val="nil"/>
            </w:tcBorders>
          </w:tcPr>
          <w:p>
            <w:pPr>
              <w:pStyle w:val="0"/>
              <w:jc w:val="center"/>
            </w:pPr>
            <w:r>
              <w:rPr>
                <w:sz w:val="24"/>
              </w:rPr>
              <w:t xml:space="preserve">(код </w:t>
            </w:r>
            <w:hyperlink w:history="0" r:id="rId10"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ОКЗ</w:t>
              </w:r>
            </w:hyperlink>
            <w:r>
              <w:rPr>
                <w:sz w:val="24"/>
              </w:rPr>
              <w:t xml:space="preserve"> </w:t>
            </w:r>
            <w:hyperlink w:history="0" w:anchor="P1177" w:tooltip="&lt;1&gt; Общероссийский классификатор занятий.">
              <w:r>
                <w:rPr>
                  <w:sz w:val="24"/>
                  <w:color w:val="0000ff"/>
                </w:rPr>
                <w:t xml:space="preserve">&lt;1&gt;</w:t>
              </w:r>
            </w:hyperlink>
            <w:r>
              <w:rPr>
                <w:sz w:val="24"/>
              </w:rPr>
              <w:t xml:space="preserve">)</w:t>
            </w:r>
          </w:p>
        </w:tc>
        <w:tc>
          <w:tcPr>
            <w:tcW w:w="3118" w:type="dxa"/>
            <w:tcBorders>
              <w:left w:val="nil"/>
              <w:bottom w:val="nil"/>
              <w:right w:val="nil"/>
            </w:tcBorders>
          </w:tcPr>
          <w:p>
            <w:pPr>
              <w:pStyle w:val="0"/>
              <w:jc w:val="center"/>
            </w:pPr>
            <w:r>
              <w:rPr>
                <w:sz w:val="24"/>
              </w:rPr>
              <w:t xml:space="preserve">(наименование)</w:t>
            </w:r>
          </w:p>
        </w:tc>
        <w:tc>
          <w:tcPr>
            <w:tcW w:w="1417" w:type="dxa"/>
            <w:tcBorders>
              <w:left w:val="nil"/>
              <w:bottom w:val="nil"/>
              <w:right w:val="nil"/>
            </w:tcBorders>
          </w:tcPr>
          <w:p>
            <w:pPr>
              <w:pStyle w:val="0"/>
              <w:jc w:val="center"/>
            </w:pPr>
            <w:r>
              <w:rPr>
                <w:sz w:val="24"/>
              </w:rPr>
              <w:t xml:space="preserve">(код </w:t>
            </w:r>
            <w:hyperlink w:history="0" r:id="rId11"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ОКЗ</w:t>
              </w:r>
            </w:hyperlink>
            <w:r>
              <w:rPr>
                <w:sz w:val="24"/>
              </w:rPr>
              <w:t xml:space="preserve">)</w:t>
            </w:r>
          </w:p>
        </w:tc>
        <w:tc>
          <w:tcPr>
            <w:tcW w:w="2607" w:type="dxa"/>
            <w:tcBorders>
              <w:left w:val="nil"/>
              <w:bottom w:val="nil"/>
              <w:right w:val="nil"/>
            </w:tcBorders>
          </w:tcPr>
          <w:p>
            <w:pPr>
              <w:pStyle w:val="0"/>
              <w:jc w:val="center"/>
            </w:pPr>
            <w:r>
              <w:rPr>
                <w:sz w:val="24"/>
              </w:rPr>
              <w:t xml:space="preserve">(наименование)</w:t>
            </w:r>
          </w:p>
        </w:tc>
      </w:tr>
    </w:tbl>
    <w:p>
      <w:pPr>
        <w:pStyle w:val="0"/>
        <w:jc w:val="both"/>
      </w:pPr>
      <w:r>
        <w:rPr>
          <w:sz w:val="24"/>
        </w:rPr>
      </w:r>
    </w:p>
    <w:p>
      <w:pPr>
        <w:pStyle w:val="2"/>
        <w:outlineLvl w:val="2"/>
      </w:pPr>
      <w:r>
        <w:rPr>
          <w:sz w:val="24"/>
        </w:rPr>
        <w:t xml:space="preserve">Отнесение к видам экономической деятельности:</w:t>
      </w:r>
    </w:p>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1870"/>
        <w:gridCol w:w="7200"/>
      </w:tblGrid>
      <w:tr>
        <w:tblPrEx>
          <w:tblBorders>
            <w:left w:val="single" w:sz="4"/>
            <w:right w:val="single" w:sz="4"/>
            <w:insideV w:val="single" w:sz="4"/>
          </w:tblBorders>
        </w:tblPrEx>
        <w:tc>
          <w:tcPr>
            <w:tcW w:w="1870" w:type="dxa"/>
          </w:tcPr>
          <w:p>
            <w:pPr>
              <w:pStyle w:val="0"/>
            </w:pPr>
            <w:hyperlink w:history="0" r:id="rId12"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52.21.1</w:t>
              </w:r>
            </w:hyperlink>
          </w:p>
        </w:tc>
        <w:tc>
          <w:tcPr>
            <w:tcW w:w="7200" w:type="dxa"/>
          </w:tcPr>
          <w:p>
            <w:pPr>
              <w:pStyle w:val="0"/>
            </w:pPr>
            <w:r>
              <w:rPr>
                <w:sz w:val="24"/>
              </w:rPr>
              <w:t xml:space="preserve">Деятельность вспомогательная, связанная с железнодорожным транспортом</w:t>
            </w:r>
          </w:p>
        </w:tc>
      </w:tr>
      <w:tr>
        <w:tc>
          <w:tcPr>
            <w:tcW w:w="1870" w:type="dxa"/>
            <w:tcBorders>
              <w:left w:val="nil"/>
              <w:bottom w:val="nil"/>
              <w:right w:val="nil"/>
            </w:tcBorders>
          </w:tcPr>
          <w:p>
            <w:pPr>
              <w:pStyle w:val="0"/>
              <w:jc w:val="center"/>
            </w:pPr>
            <w:r>
              <w:rPr>
                <w:sz w:val="24"/>
              </w:rPr>
              <w:t xml:space="preserve">(код </w:t>
            </w:r>
            <w:hyperlink w:history="0" r:id="rId13"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ОКВЭД</w:t>
              </w:r>
            </w:hyperlink>
            <w:r>
              <w:rPr>
                <w:sz w:val="24"/>
              </w:rPr>
              <w:t xml:space="preserve"> </w:t>
            </w:r>
            <w:hyperlink w:history="0" w:anchor="P1178" w:tooltip="&lt;2&gt; Общероссийский классификатор видов экономической деятельности.">
              <w:r>
                <w:rPr>
                  <w:sz w:val="24"/>
                  <w:color w:val="0000ff"/>
                </w:rPr>
                <w:t xml:space="preserve">&lt;2&gt;</w:t>
              </w:r>
            </w:hyperlink>
            <w:r>
              <w:rPr>
                <w:sz w:val="24"/>
              </w:rPr>
              <w:t xml:space="preserve">)</w:t>
            </w:r>
          </w:p>
        </w:tc>
        <w:tc>
          <w:tcPr>
            <w:tcW w:w="7200" w:type="dxa"/>
            <w:tcBorders>
              <w:left w:val="nil"/>
              <w:bottom w:val="nil"/>
              <w:right w:val="nil"/>
            </w:tcBorders>
          </w:tcPr>
          <w:p>
            <w:pPr>
              <w:pStyle w:val="0"/>
              <w:jc w:val="center"/>
            </w:pPr>
            <w:r>
              <w:rPr>
                <w:sz w:val="24"/>
              </w:rPr>
              <w:t xml:space="preserve">(наименование вида экономической деятельности)</w:t>
            </w:r>
          </w:p>
        </w:tc>
      </w:tr>
    </w:tbl>
    <w:p>
      <w:pPr>
        <w:pStyle w:val="0"/>
        <w:jc w:val="both"/>
      </w:pPr>
      <w:r>
        <w:rPr>
          <w:sz w:val="24"/>
        </w:rPr>
      </w:r>
    </w:p>
    <w:p>
      <w:pPr>
        <w:pStyle w:val="2"/>
        <w:outlineLvl w:val="1"/>
        <w:jc w:val="center"/>
      </w:pPr>
      <w:r>
        <w:rPr>
          <w:sz w:val="24"/>
        </w:rPr>
        <w:t xml:space="preserve">II. Описание трудовых функций, входящих в профессиональный</w:t>
      </w:r>
    </w:p>
    <w:p>
      <w:pPr>
        <w:pStyle w:val="2"/>
        <w:jc w:val="center"/>
      </w:pPr>
      <w:r>
        <w:rPr>
          <w:sz w:val="24"/>
        </w:rPr>
        <w:t xml:space="preserve">стандарт (функциональная карта вида</w:t>
      </w:r>
    </w:p>
    <w:p>
      <w:pPr>
        <w:pStyle w:val="2"/>
        <w:jc w:val="center"/>
      </w:pPr>
      <w:r>
        <w:rPr>
          <w:sz w:val="24"/>
        </w:rPr>
        <w:t xml:space="preserve">профессиональной деятельности)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040"/>
        <w:gridCol w:w="1020"/>
        <w:gridCol w:w="3514"/>
        <w:gridCol w:w="907"/>
        <w:gridCol w:w="1077"/>
      </w:tblGrid>
      <w:tr>
        <w:tc>
          <w:tcPr>
            <w:gridSpan w:val="3"/>
            <w:tcW w:w="3570" w:type="dxa"/>
          </w:tcPr>
          <w:p>
            <w:pPr>
              <w:pStyle w:val="0"/>
              <w:jc w:val="center"/>
            </w:pPr>
            <w:r>
              <w:rPr>
                <w:sz w:val="24"/>
              </w:rPr>
              <w:t xml:space="preserve">Обобщенные трудовые функции</w:t>
            </w:r>
          </w:p>
        </w:tc>
        <w:tc>
          <w:tcPr>
            <w:gridSpan w:val="3"/>
            <w:tcW w:w="5498" w:type="dxa"/>
          </w:tcPr>
          <w:p>
            <w:pPr>
              <w:pStyle w:val="0"/>
              <w:jc w:val="center"/>
            </w:pPr>
            <w:r>
              <w:rPr>
                <w:sz w:val="24"/>
              </w:rPr>
              <w:t xml:space="preserve">Трудовые функции</w:t>
            </w:r>
          </w:p>
        </w:tc>
      </w:tr>
      <w:tr>
        <w:tc>
          <w:tcPr>
            <w:tcW w:w="510" w:type="dxa"/>
          </w:tcPr>
          <w:p>
            <w:pPr>
              <w:pStyle w:val="0"/>
              <w:jc w:val="center"/>
            </w:pPr>
            <w:r>
              <w:rPr>
                <w:sz w:val="24"/>
              </w:rPr>
              <w:t xml:space="preserve">код</w:t>
            </w:r>
          </w:p>
        </w:tc>
        <w:tc>
          <w:tcPr>
            <w:tcW w:w="2040" w:type="dxa"/>
          </w:tcPr>
          <w:p>
            <w:pPr>
              <w:pStyle w:val="0"/>
              <w:jc w:val="center"/>
            </w:pPr>
            <w:r>
              <w:rPr>
                <w:sz w:val="24"/>
              </w:rPr>
              <w:t xml:space="preserve">наименование</w:t>
            </w:r>
          </w:p>
        </w:tc>
        <w:tc>
          <w:tcPr>
            <w:tcW w:w="1020" w:type="dxa"/>
          </w:tcPr>
          <w:p>
            <w:pPr>
              <w:pStyle w:val="0"/>
              <w:jc w:val="center"/>
            </w:pPr>
            <w:r>
              <w:rPr>
                <w:sz w:val="24"/>
              </w:rPr>
              <w:t xml:space="preserve">уровень квалификации</w:t>
            </w:r>
          </w:p>
        </w:tc>
        <w:tc>
          <w:tcPr>
            <w:tcW w:w="3514" w:type="dxa"/>
          </w:tcPr>
          <w:p>
            <w:pPr>
              <w:pStyle w:val="0"/>
              <w:jc w:val="center"/>
            </w:pPr>
            <w:r>
              <w:rPr>
                <w:sz w:val="24"/>
              </w:rPr>
              <w:t xml:space="preserve">наименование</w:t>
            </w:r>
          </w:p>
        </w:tc>
        <w:tc>
          <w:tcPr>
            <w:tcW w:w="907" w:type="dxa"/>
          </w:tcPr>
          <w:p>
            <w:pPr>
              <w:pStyle w:val="0"/>
              <w:jc w:val="center"/>
            </w:pPr>
            <w:r>
              <w:rPr>
                <w:sz w:val="24"/>
              </w:rPr>
              <w:t xml:space="preserve">код</w:t>
            </w:r>
          </w:p>
        </w:tc>
        <w:tc>
          <w:tcPr>
            <w:tcW w:w="1077" w:type="dxa"/>
          </w:tcPr>
          <w:p>
            <w:pPr>
              <w:pStyle w:val="0"/>
              <w:jc w:val="center"/>
            </w:pPr>
            <w:r>
              <w:rPr>
                <w:sz w:val="24"/>
              </w:rPr>
              <w:t xml:space="preserve">уровень (подуровень) квалификации</w:t>
            </w:r>
          </w:p>
        </w:tc>
      </w:tr>
      <w:tr>
        <w:tc>
          <w:tcPr>
            <w:tcW w:w="510" w:type="dxa"/>
            <w:vMerge w:val="restart"/>
          </w:tcPr>
          <w:p>
            <w:pPr>
              <w:pStyle w:val="0"/>
            </w:pPr>
            <w:r>
              <w:rPr>
                <w:sz w:val="24"/>
              </w:rPr>
              <w:t xml:space="preserve">A</w:t>
            </w:r>
          </w:p>
        </w:tc>
        <w:tc>
          <w:tcPr>
            <w:tcW w:w="2040" w:type="dxa"/>
            <w:vMerge w:val="restart"/>
          </w:tcPr>
          <w:p>
            <w:pPr>
              <w:pStyle w:val="0"/>
            </w:pPr>
            <w:r>
              <w:rPr>
                <w:sz w:val="24"/>
              </w:rPr>
              <w:t xml:space="preserve">Выполнение простейших работ по ремонту и текущему содержанию железнодорожного пути</w:t>
            </w:r>
          </w:p>
        </w:tc>
        <w:tc>
          <w:tcPr>
            <w:tcW w:w="1020" w:type="dxa"/>
            <w:vMerge w:val="restart"/>
          </w:tcPr>
          <w:p>
            <w:pPr>
              <w:pStyle w:val="0"/>
              <w:jc w:val="center"/>
            </w:pPr>
            <w:r>
              <w:rPr>
                <w:sz w:val="24"/>
              </w:rPr>
              <w:t xml:space="preserve">2</w:t>
            </w:r>
          </w:p>
        </w:tc>
        <w:tc>
          <w:tcPr>
            <w:tcW w:w="3514" w:type="dxa"/>
          </w:tcPr>
          <w:p>
            <w:pPr>
              <w:pStyle w:val="0"/>
            </w:pPr>
            <w:r>
              <w:rPr>
                <w:sz w:val="24"/>
              </w:rPr>
              <w:t xml:space="preserve">Выполнение простейших работ при монтаже, демонтаже и ремонте конструкций верхнего строения железнодорожного пути</w:t>
            </w:r>
          </w:p>
        </w:tc>
        <w:tc>
          <w:tcPr>
            <w:tcW w:w="907" w:type="dxa"/>
          </w:tcPr>
          <w:p>
            <w:pPr>
              <w:pStyle w:val="0"/>
              <w:jc w:val="center"/>
            </w:pPr>
            <w:r>
              <w:rPr>
                <w:sz w:val="24"/>
              </w:rPr>
              <w:t xml:space="preserve">A/01.2</w:t>
            </w:r>
          </w:p>
        </w:tc>
        <w:tc>
          <w:tcPr>
            <w:tcW w:w="1077" w:type="dxa"/>
          </w:tcPr>
          <w:p>
            <w:pPr>
              <w:pStyle w:val="0"/>
              <w:jc w:val="center"/>
            </w:pPr>
            <w:r>
              <w:rPr>
                <w:sz w:val="24"/>
              </w:rPr>
              <w:t xml:space="preserve">2</w:t>
            </w:r>
          </w:p>
        </w:tc>
      </w:tr>
      <w:tr>
        <w:tc>
          <w:tcPr>
            <w:vMerge w:val="continue"/>
          </w:tcPr>
          <w:p/>
        </w:tc>
        <w:tc>
          <w:tcPr>
            <w:vMerge w:val="continue"/>
          </w:tcPr>
          <w:p/>
        </w:tc>
        <w:tc>
          <w:tcPr>
            <w:vMerge w:val="continue"/>
          </w:tcPr>
          <w:p/>
        </w:tc>
        <w:tc>
          <w:tcPr>
            <w:tcW w:w="3514" w:type="dxa"/>
          </w:tcPr>
          <w:p>
            <w:pPr>
              <w:pStyle w:val="0"/>
            </w:pPr>
            <w:r>
              <w:rPr>
                <w:sz w:val="24"/>
              </w:rPr>
              <w:t xml:space="preserve">Выполнение простейших работ по текущему содержанию железнодорожного пути</w:t>
            </w:r>
          </w:p>
        </w:tc>
        <w:tc>
          <w:tcPr>
            <w:tcW w:w="907" w:type="dxa"/>
          </w:tcPr>
          <w:p>
            <w:pPr>
              <w:pStyle w:val="0"/>
              <w:jc w:val="center"/>
            </w:pPr>
            <w:r>
              <w:rPr>
                <w:sz w:val="24"/>
              </w:rPr>
              <w:t xml:space="preserve">A/02.2</w:t>
            </w:r>
          </w:p>
        </w:tc>
        <w:tc>
          <w:tcPr>
            <w:tcW w:w="1077" w:type="dxa"/>
          </w:tcPr>
          <w:p>
            <w:pPr>
              <w:pStyle w:val="0"/>
              <w:jc w:val="center"/>
            </w:pPr>
            <w:r>
              <w:rPr>
                <w:sz w:val="24"/>
              </w:rPr>
              <w:t xml:space="preserve">2</w:t>
            </w:r>
          </w:p>
        </w:tc>
      </w:tr>
      <w:tr>
        <w:tc>
          <w:tcPr>
            <w:tcW w:w="510" w:type="dxa"/>
            <w:vMerge w:val="restart"/>
          </w:tcPr>
          <w:p>
            <w:pPr>
              <w:pStyle w:val="0"/>
            </w:pPr>
            <w:r>
              <w:rPr>
                <w:sz w:val="24"/>
              </w:rPr>
              <w:t xml:space="preserve">B</w:t>
            </w:r>
          </w:p>
        </w:tc>
        <w:tc>
          <w:tcPr>
            <w:tcW w:w="2040" w:type="dxa"/>
            <w:vMerge w:val="restart"/>
          </w:tcPr>
          <w:p>
            <w:pPr>
              <w:pStyle w:val="0"/>
            </w:pPr>
            <w:r>
              <w:rPr>
                <w:sz w:val="24"/>
              </w:rPr>
              <w:t xml:space="preserve">Выполнение простых работ по ремонту и текущему содержанию железнодорожного пути</w:t>
            </w:r>
          </w:p>
        </w:tc>
        <w:tc>
          <w:tcPr>
            <w:tcW w:w="1020" w:type="dxa"/>
            <w:vMerge w:val="restart"/>
          </w:tcPr>
          <w:p>
            <w:pPr>
              <w:pStyle w:val="0"/>
              <w:jc w:val="center"/>
            </w:pPr>
            <w:r>
              <w:rPr>
                <w:sz w:val="24"/>
              </w:rPr>
              <w:t xml:space="preserve">2</w:t>
            </w:r>
          </w:p>
        </w:tc>
        <w:tc>
          <w:tcPr>
            <w:tcW w:w="3514" w:type="dxa"/>
          </w:tcPr>
          <w:p>
            <w:pPr>
              <w:pStyle w:val="0"/>
            </w:pPr>
            <w:r>
              <w:rPr>
                <w:sz w:val="24"/>
              </w:rPr>
              <w:t xml:space="preserve">Выполнение простых работ при монтаже, демонтаже и ремонте конструкций верхнего строения железнодорожного пути</w:t>
            </w:r>
          </w:p>
        </w:tc>
        <w:tc>
          <w:tcPr>
            <w:tcW w:w="907" w:type="dxa"/>
          </w:tcPr>
          <w:p>
            <w:pPr>
              <w:pStyle w:val="0"/>
              <w:jc w:val="center"/>
            </w:pPr>
            <w:r>
              <w:rPr>
                <w:sz w:val="24"/>
              </w:rPr>
              <w:t xml:space="preserve">B/01.2</w:t>
            </w:r>
          </w:p>
        </w:tc>
        <w:tc>
          <w:tcPr>
            <w:tcW w:w="1077" w:type="dxa"/>
          </w:tcPr>
          <w:p>
            <w:pPr>
              <w:pStyle w:val="0"/>
              <w:jc w:val="center"/>
            </w:pPr>
            <w:r>
              <w:rPr>
                <w:sz w:val="24"/>
              </w:rPr>
              <w:t xml:space="preserve">2</w:t>
            </w:r>
          </w:p>
        </w:tc>
      </w:tr>
      <w:tr>
        <w:tc>
          <w:tcPr>
            <w:vMerge w:val="continue"/>
          </w:tcPr>
          <w:p/>
        </w:tc>
        <w:tc>
          <w:tcPr>
            <w:vMerge w:val="continue"/>
          </w:tcPr>
          <w:p/>
        </w:tc>
        <w:tc>
          <w:tcPr>
            <w:vMerge w:val="continue"/>
          </w:tcPr>
          <w:p/>
        </w:tc>
        <w:tc>
          <w:tcPr>
            <w:tcW w:w="3514" w:type="dxa"/>
          </w:tcPr>
          <w:p>
            <w:pPr>
              <w:pStyle w:val="0"/>
            </w:pPr>
            <w:r>
              <w:rPr>
                <w:sz w:val="24"/>
              </w:rPr>
              <w:t xml:space="preserve">Выполнение простых работ по текущему содержанию железнодорожного пути</w:t>
            </w:r>
          </w:p>
        </w:tc>
        <w:tc>
          <w:tcPr>
            <w:tcW w:w="907" w:type="dxa"/>
          </w:tcPr>
          <w:p>
            <w:pPr>
              <w:pStyle w:val="0"/>
              <w:jc w:val="center"/>
            </w:pPr>
            <w:r>
              <w:rPr>
                <w:sz w:val="24"/>
              </w:rPr>
              <w:t xml:space="preserve">B/02.2</w:t>
            </w:r>
          </w:p>
        </w:tc>
        <w:tc>
          <w:tcPr>
            <w:tcW w:w="1077" w:type="dxa"/>
          </w:tcPr>
          <w:p>
            <w:pPr>
              <w:pStyle w:val="0"/>
              <w:jc w:val="center"/>
            </w:pPr>
            <w:r>
              <w:rPr>
                <w:sz w:val="24"/>
              </w:rPr>
              <w:t xml:space="preserve">2</w:t>
            </w:r>
          </w:p>
        </w:tc>
      </w:tr>
      <w:tr>
        <w:tc>
          <w:tcPr>
            <w:tcW w:w="510" w:type="dxa"/>
            <w:vMerge w:val="restart"/>
          </w:tcPr>
          <w:p>
            <w:pPr>
              <w:pStyle w:val="0"/>
            </w:pPr>
            <w:r>
              <w:rPr>
                <w:sz w:val="24"/>
              </w:rPr>
              <w:t xml:space="preserve">C</w:t>
            </w:r>
          </w:p>
        </w:tc>
        <w:tc>
          <w:tcPr>
            <w:tcW w:w="2040" w:type="dxa"/>
            <w:vMerge w:val="restart"/>
          </w:tcPr>
          <w:p>
            <w:pPr>
              <w:pStyle w:val="0"/>
            </w:pPr>
            <w:r>
              <w:rPr>
                <w:sz w:val="24"/>
              </w:rPr>
              <w:t xml:space="preserve">Выполнение работ по осмотру конструкции верхнего строения железнодорожного пути, земляного полотна, устройств и проходящего подвижного состава железнодорожного транспорта</w:t>
            </w:r>
          </w:p>
        </w:tc>
        <w:tc>
          <w:tcPr>
            <w:tcW w:w="1020" w:type="dxa"/>
            <w:vMerge w:val="restart"/>
          </w:tcPr>
          <w:p>
            <w:pPr>
              <w:pStyle w:val="0"/>
              <w:jc w:val="center"/>
            </w:pPr>
            <w:r>
              <w:rPr>
                <w:sz w:val="24"/>
              </w:rPr>
              <w:t xml:space="preserve">2</w:t>
            </w:r>
          </w:p>
        </w:tc>
        <w:tc>
          <w:tcPr>
            <w:tcW w:w="3514" w:type="dxa"/>
          </w:tcPr>
          <w:p>
            <w:pPr>
              <w:pStyle w:val="0"/>
            </w:pPr>
            <w:r>
              <w:rPr>
                <w:sz w:val="24"/>
              </w:rPr>
              <w:t xml:space="preserve">Осмотр конструкции верхнего строения железнодорожного пути, земляного полотна</w:t>
            </w:r>
          </w:p>
        </w:tc>
        <w:tc>
          <w:tcPr>
            <w:tcW w:w="907" w:type="dxa"/>
          </w:tcPr>
          <w:p>
            <w:pPr>
              <w:pStyle w:val="0"/>
              <w:jc w:val="center"/>
            </w:pPr>
            <w:r>
              <w:rPr>
                <w:sz w:val="24"/>
              </w:rPr>
              <w:t xml:space="preserve">C/01.2</w:t>
            </w:r>
          </w:p>
        </w:tc>
        <w:tc>
          <w:tcPr>
            <w:tcW w:w="1077" w:type="dxa"/>
          </w:tcPr>
          <w:p>
            <w:pPr>
              <w:pStyle w:val="0"/>
              <w:jc w:val="center"/>
            </w:pPr>
            <w:r>
              <w:rPr>
                <w:sz w:val="24"/>
              </w:rPr>
              <w:t xml:space="preserve">2</w:t>
            </w:r>
          </w:p>
        </w:tc>
      </w:tr>
      <w:tr>
        <w:tc>
          <w:tcPr>
            <w:vMerge w:val="continue"/>
          </w:tcPr>
          <w:p/>
        </w:tc>
        <w:tc>
          <w:tcPr>
            <w:vMerge w:val="continue"/>
          </w:tcPr>
          <w:p/>
        </w:tc>
        <w:tc>
          <w:tcPr>
            <w:vMerge w:val="continue"/>
          </w:tcPr>
          <w:p/>
        </w:tc>
        <w:tc>
          <w:tcPr>
            <w:tcW w:w="3514" w:type="dxa"/>
          </w:tcPr>
          <w:p>
            <w:pPr>
              <w:pStyle w:val="0"/>
            </w:pPr>
            <w:r>
              <w:rPr>
                <w:sz w:val="24"/>
              </w:rPr>
              <w:t xml:space="preserve">Наблюдение за состоянием устройств и проходящего подвижного состава железнодорожного транспорта</w:t>
            </w:r>
          </w:p>
        </w:tc>
        <w:tc>
          <w:tcPr>
            <w:tcW w:w="907" w:type="dxa"/>
          </w:tcPr>
          <w:p>
            <w:pPr>
              <w:pStyle w:val="0"/>
              <w:jc w:val="center"/>
            </w:pPr>
            <w:r>
              <w:rPr>
                <w:sz w:val="24"/>
              </w:rPr>
              <w:t xml:space="preserve">C/02.2</w:t>
            </w:r>
          </w:p>
        </w:tc>
        <w:tc>
          <w:tcPr>
            <w:tcW w:w="1077" w:type="dxa"/>
          </w:tcPr>
          <w:p>
            <w:pPr>
              <w:pStyle w:val="0"/>
              <w:jc w:val="center"/>
            </w:pPr>
            <w:r>
              <w:rPr>
                <w:sz w:val="24"/>
              </w:rPr>
              <w:t xml:space="preserve">2</w:t>
            </w:r>
          </w:p>
        </w:tc>
      </w:tr>
      <w:tr>
        <w:tc>
          <w:tcPr>
            <w:tcW w:w="510" w:type="dxa"/>
            <w:vMerge w:val="restart"/>
          </w:tcPr>
          <w:p>
            <w:pPr>
              <w:pStyle w:val="0"/>
            </w:pPr>
            <w:r>
              <w:rPr>
                <w:sz w:val="24"/>
              </w:rPr>
              <w:t xml:space="preserve">D</w:t>
            </w:r>
          </w:p>
        </w:tc>
        <w:tc>
          <w:tcPr>
            <w:tcW w:w="2040" w:type="dxa"/>
            <w:vMerge w:val="restart"/>
          </w:tcPr>
          <w:p>
            <w:pPr>
              <w:pStyle w:val="0"/>
            </w:pPr>
            <w:r>
              <w:rPr>
                <w:sz w:val="24"/>
              </w:rPr>
              <w:t xml:space="preserve">Выполнение работ средней сложности по ремонту и текущему содержанию железнодорожного пути</w:t>
            </w:r>
          </w:p>
        </w:tc>
        <w:tc>
          <w:tcPr>
            <w:tcW w:w="1020" w:type="dxa"/>
            <w:vMerge w:val="restart"/>
          </w:tcPr>
          <w:p>
            <w:pPr>
              <w:pStyle w:val="0"/>
              <w:jc w:val="center"/>
            </w:pPr>
            <w:r>
              <w:rPr>
                <w:sz w:val="24"/>
              </w:rPr>
              <w:t xml:space="preserve">3</w:t>
            </w:r>
          </w:p>
        </w:tc>
        <w:tc>
          <w:tcPr>
            <w:tcW w:w="3514" w:type="dxa"/>
          </w:tcPr>
          <w:p>
            <w:pPr>
              <w:pStyle w:val="0"/>
            </w:pPr>
            <w:r>
              <w:rPr>
                <w:sz w:val="24"/>
              </w:rPr>
              <w:t xml:space="preserve">Выполнение работ средней сложности при монтаже, демонтаже и ремонте конструкций верхнего строения железнодорожного пути</w:t>
            </w:r>
          </w:p>
        </w:tc>
        <w:tc>
          <w:tcPr>
            <w:tcW w:w="907" w:type="dxa"/>
          </w:tcPr>
          <w:p>
            <w:pPr>
              <w:pStyle w:val="0"/>
              <w:jc w:val="center"/>
            </w:pPr>
            <w:r>
              <w:rPr>
                <w:sz w:val="24"/>
              </w:rPr>
              <w:t xml:space="preserve">D/01.3</w:t>
            </w:r>
          </w:p>
        </w:tc>
        <w:tc>
          <w:tcPr>
            <w:tcW w:w="1077" w:type="dxa"/>
          </w:tcPr>
          <w:p>
            <w:pPr>
              <w:pStyle w:val="0"/>
              <w:jc w:val="center"/>
            </w:pPr>
            <w:r>
              <w:rPr>
                <w:sz w:val="24"/>
              </w:rPr>
              <w:t xml:space="preserve">3</w:t>
            </w:r>
          </w:p>
        </w:tc>
      </w:tr>
      <w:tr>
        <w:tc>
          <w:tcPr>
            <w:vMerge w:val="continue"/>
          </w:tcPr>
          <w:p/>
        </w:tc>
        <w:tc>
          <w:tcPr>
            <w:vMerge w:val="continue"/>
          </w:tcPr>
          <w:p/>
        </w:tc>
        <w:tc>
          <w:tcPr>
            <w:vMerge w:val="continue"/>
          </w:tcPr>
          <w:p/>
        </w:tc>
        <w:tc>
          <w:tcPr>
            <w:tcW w:w="3514" w:type="dxa"/>
          </w:tcPr>
          <w:p>
            <w:pPr>
              <w:pStyle w:val="0"/>
            </w:pPr>
            <w:r>
              <w:rPr>
                <w:sz w:val="24"/>
              </w:rPr>
              <w:t xml:space="preserve">Выполнение работ средней сложности по текущему содержанию железнодорожного пути</w:t>
            </w:r>
          </w:p>
        </w:tc>
        <w:tc>
          <w:tcPr>
            <w:tcW w:w="907" w:type="dxa"/>
          </w:tcPr>
          <w:p>
            <w:pPr>
              <w:pStyle w:val="0"/>
              <w:jc w:val="center"/>
            </w:pPr>
            <w:r>
              <w:rPr>
                <w:sz w:val="24"/>
              </w:rPr>
              <w:t xml:space="preserve">D/02.3</w:t>
            </w:r>
          </w:p>
        </w:tc>
        <w:tc>
          <w:tcPr>
            <w:tcW w:w="1077" w:type="dxa"/>
          </w:tcPr>
          <w:p>
            <w:pPr>
              <w:pStyle w:val="0"/>
              <w:jc w:val="center"/>
            </w:pPr>
            <w:r>
              <w:rPr>
                <w:sz w:val="24"/>
              </w:rPr>
              <w:t xml:space="preserve">3</w:t>
            </w:r>
          </w:p>
        </w:tc>
      </w:tr>
      <w:tr>
        <w:tc>
          <w:tcPr>
            <w:tcW w:w="510" w:type="dxa"/>
            <w:vMerge w:val="restart"/>
          </w:tcPr>
          <w:p>
            <w:pPr>
              <w:pStyle w:val="0"/>
            </w:pPr>
            <w:r>
              <w:rPr>
                <w:sz w:val="24"/>
              </w:rPr>
              <w:t xml:space="preserve">E</w:t>
            </w:r>
          </w:p>
        </w:tc>
        <w:tc>
          <w:tcPr>
            <w:tcW w:w="2040" w:type="dxa"/>
            <w:vMerge w:val="restart"/>
          </w:tcPr>
          <w:p>
            <w:pPr>
              <w:pStyle w:val="0"/>
            </w:pPr>
            <w:r>
              <w:rPr>
                <w:sz w:val="24"/>
              </w:rPr>
              <w:t xml:space="preserve">Выполнение сложных работ по ремонту и текущему содержанию железнодорожного пути</w:t>
            </w:r>
          </w:p>
        </w:tc>
        <w:tc>
          <w:tcPr>
            <w:tcW w:w="1020" w:type="dxa"/>
            <w:vMerge w:val="restart"/>
          </w:tcPr>
          <w:p>
            <w:pPr>
              <w:pStyle w:val="0"/>
              <w:jc w:val="center"/>
            </w:pPr>
            <w:r>
              <w:rPr>
                <w:sz w:val="24"/>
              </w:rPr>
              <w:t xml:space="preserve">3</w:t>
            </w:r>
          </w:p>
        </w:tc>
        <w:tc>
          <w:tcPr>
            <w:tcW w:w="3514" w:type="dxa"/>
          </w:tcPr>
          <w:p>
            <w:pPr>
              <w:pStyle w:val="0"/>
            </w:pPr>
            <w:r>
              <w:rPr>
                <w:sz w:val="24"/>
              </w:rPr>
              <w:t xml:space="preserve">Выполнение сложных работ при монтаже, демонтаже и ремонте конструкций верхнего строения железнодорожного пути</w:t>
            </w:r>
          </w:p>
        </w:tc>
        <w:tc>
          <w:tcPr>
            <w:tcW w:w="907" w:type="dxa"/>
          </w:tcPr>
          <w:p>
            <w:pPr>
              <w:pStyle w:val="0"/>
              <w:jc w:val="center"/>
            </w:pPr>
            <w:r>
              <w:rPr>
                <w:sz w:val="24"/>
              </w:rPr>
              <w:t xml:space="preserve">E/01.3</w:t>
            </w:r>
          </w:p>
        </w:tc>
        <w:tc>
          <w:tcPr>
            <w:tcW w:w="1077" w:type="dxa"/>
          </w:tcPr>
          <w:p>
            <w:pPr>
              <w:pStyle w:val="0"/>
              <w:jc w:val="center"/>
            </w:pPr>
            <w:r>
              <w:rPr>
                <w:sz w:val="24"/>
              </w:rPr>
              <w:t xml:space="preserve">3</w:t>
            </w:r>
          </w:p>
        </w:tc>
      </w:tr>
      <w:tr>
        <w:tc>
          <w:tcPr>
            <w:vMerge w:val="continue"/>
          </w:tcPr>
          <w:p/>
        </w:tc>
        <w:tc>
          <w:tcPr>
            <w:vMerge w:val="continue"/>
          </w:tcPr>
          <w:p/>
        </w:tc>
        <w:tc>
          <w:tcPr>
            <w:vMerge w:val="continue"/>
          </w:tcPr>
          <w:p/>
        </w:tc>
        <w:tc>
          <w:tcPr>
            <w:tcW w:w="3514" w:type="dxa"/>
          </w:tcPr>
          <w:p>
            <w:pPr>
              <w:pStyle w:val="0"/>
            </w:pPr>
            <w:r>
              <w:rPr>
                <w:sz w:val="24"/>
              </w:rPr>
              <w:t xml:space="preserve">Выполнение сложных работ по текущему содержанию железнодорожного пути</w:t>
            </w:r>
          </w:p>
        </w:tc>
        <w:tc>
          <w:tcPr>
            <w:tcW w:w="907" w:type="dxa"/>
          </w:tcPr>
          <w:p>
            <w:pPr>
              <w:pStyle w:val="0"/>
              <w:jc w:val="center"/>
            </w:pPr>
            <w:r>
              <w:rPr>
                <w:sz w:val="24"/>
              </w:rPr>
              <w:t xml:space="preserve">E/02.3</w:t>
            </w:r>
          </w:p>
        </w:tc>
        <w:tc>
          <w:tcPr>
            <w:tcW w:w="1077" w:type="dxa"/>
          </w:tcPr>
          <w:p>
            <w:pPr>
              <w:pStyle w:val="0"/>
              <w:jc w:val="center"/>
            </w:pPr>
            <w:r>
              <w:rPr>
                <w:sz w:val="24"/>
              </w:rPr>
              <w:t xml:space="preserve">3</w:t>
            </w:r>
          </w:p>
        </w:tc>
      </w:tr>
      <w:tr>
        <w:tc>
          <w:tcPr>
            <w:tcW w:w="510" w:type="dxa"/>
            <w:vMerge w:val="restart"/>
          </w:tcPr>
          <w:p>
            <w:pPr>
              <w:pStyle w:val="0"/>
            </w:pPr>
            <w:r>
              <w:rPr>
                <w:sz w:val="24"/>
              </w:rPr>
              <w:t xml:space="preserve">F</w:t>
            </w:r>
          </w:p>
        </w:tc>
        <w:tc>
          <w:tcPr>
            <w:tcW w:w="2040" w:type="dxa"/>
            <w:vMerge w:val="restart"/>
          </w:tcPr>
          <w:p>
            <w:pPr>
              <w:pStyle w:val="0"/>
            </w:pPr>
            <w:r>
              <w:rPr>
                <w:sz w:val="24"/>
              </w:rPr>
              <w:t xml:space="preserve">Выполнение особо сложных работ по ремонту и текущему содержанию железнодорожного пути</w:t>
            </w:r>
          </w:p>
        </w:tc>
        <w:tc>
          <w:tcPr>
            <w:tcW w:w="1020" w:type="dxa"/>
            <w:vMerge w:val="restart"/>
          </w:tcPr>
          <w:p>
            <w:pPr>
              <w:pStyle w:val="0"/>
              <w:jc w:val="center"/>
            </w:pPr>
            <w:r>
              <w:rPr>
                <w:sz w:val="24"/>
              </w:rPr>
              <w:t xml:space="preserve">3</w:t>
            </w:r>
          </w:p>
        </w:tc>
        <w:tc>
          <w:tcPr>
            <w:tcW w:w="3514" w:type="dxa"/>
          </w:tcPr>
          <w:p>
            <w:pPr>
              <w:pStyle w:val="0"/>
            </w:pPr>
            <w:r>
              <w:rPr>
                <w:sz w:val="24"/>
              </w:rPr>
              <w:t xml:space="preserve">Выполнение особо сложных работ при монтаже, демонтаже и ремонте конструкций верхнего строения железнодорожного пути</w:t>
            </w:r>
          </w:p>
        </w:tc>
        <w:tc>
          <w:tcPr>
            <w:tcW w:w="907" w:type="dxa"/>
          </w:tcPr>
          <w:p>
            <w:pPr>
              <w:pStyle w:val="0"/>
              <w:jc w:val="center"/>
            </w:pPr>
            <w:r>
              <w:rPr>
                <w:sz w:val="24"/>
              </w:rPr>
              <w:t xml:space="preserve">F/01.3</w:t>
            </w:r>
          </w:p>
        </w:tc>
        <w:tc>
          <w:tcPr>
            <w:tcW w:w="1077" w:type="dxa"/>
          </w:tcPr>
          <w:p>
            <w:pPr>
              <w:pStyle w:val="0"/>
              <w:jc w:val="center"/>
            </w:pPr>
            <w:r>
              <w:rPr>
                <w:sz w:val="24"/>
              </w:rPr>
              <w:t xml:space="preserve">3</w:t>
            </w:r>
          </w:p>
        </w:tc>
      </w:tr>
      <w:tr>
        <w:tc>
          <w:tcPr>
            <w:vMerge w:val="continue"/>
          </w:tcPr>
          <w:p/>
        </w:tc>
        <w:tc>
          <w:tcPr>
            <w:vMerge w:val="continue"/>
          </w:tcPr>
          <w:p/>
        </w:tc>
        <w:tc>
          <w:tcPr>
            <w:vMerge w:val="continue"/>
          </w:tcPr>
          <w:p/>
        </w:tc>
        <w:tc>
          <w:tcPr>
            <w:tcW w:w="3514" w:type="dxa"/>
          </w:tcPr>
          <w:p>
            <w:pPr>
              <w:pStyle w:val="0"/>
            </w:pPr>
            <w:r>
              <w:rPr>
                <w:sz w:val="24"/>
              </w:rPr>
              <w:t xml:space="preserve">Выполнение особо сложных работ по текущему содержанию железнодорожного пути</w:t>
            </w:r>
          </w:p>
        </w:tc>
        <w:tc>
          <w:tcPr>
            <w:tcW w:w="907" w:type="dxa"/>
          </w:tcPr>
          <w:p>
            <w:pPr>
              <w:pStyle w:val="0"/>
              <w:jc w:val="center"/>
            </w:pPr>
            <w:r>
              <w:rPr>
                <w:sz w:val="24"/>
              </w:rPr>
              <w:t xml:space="preserve">F/02.3</w:t>
            </w:r>
          </w:p>
        </w:tc>
        <w:tc>
          <w:tcPr>
            <w:tcW w:w="1077" w:type="dxa"/>
          </w:tcPr>
          <w:p>
            <w:pPr>
              <w:pStyle w:val="0"/>
              <w:jc w:val="center"/>
            </w:pPr>
            <w:r>
              <w:rPr>
                <w:sz w:val="24"/>
              </w:rPr>
              <w:t xml:space="preserve">3</w:t>
            </w:r>
          </w:p>
        </w:tc>
      </w:tr>
    </w:tbl>
    <w:p>
      <w:pPr>
        <w:pStyle w:val="0"/>
        <w:jc w:val="both"/>
      </w:pPr>
      <w:r>
        <w:rPr>
          <w:sz w:val="24"/>
        </w:rPr>
      </w:r>
    </w:p>
    <w:p>
      <w:pPr>
        <w:pStyle w:val="2"/>
        <w:outlineLvl w:val="1"/>
        <w:jc w:val="center"/>
      </w:pPr>
      <w:r>
        <w:rPr>
          <w:sz w:val="24"/>
        </w:rPr>
        <w:t xml:space="preserve">III. Характеристика обобщенных трудовых функций</w:t>
      </w:r>
    </w:p>
    <w:p>
      <w:pPr>
        <w:pStyle w:val="0"/>
        <w:jc w:val="both"/>
      </w:pPr>
      <w:r>
        <w:rPr>
          <w:sz w:val="24"/>
        </w:rPr>
      </w:r>
    </w:p>
    <w:p>
      <w:pPr>
        <w:pStyle w:val="2"/>
        <w:outlineLvl w:val="2"/>
        <w:jc w:val="both"/>
      </w:pPr>
      <w:r>
        <w:rPr>
          <w:sz w:val="24"/>
        </w:rPr>
        <w:t xml:space="preserve">3.1. Обобщенная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jc w:val="center"/>
            </w:pPr>
            <w:r>
              <w:rPr>
                <w:sz w:val="24"/>
              </w:rPr>
              <w:t xml:space="preserve">Наименование</w:t>
            </w:r>
          </w:p>
        </w:tc>
        <w:tc>
          <w:tcPr>
            <w:tcW w:w="3798" w:type="dxa"/>
            <w:vAlign w:val="center"/>
            <w:tcBorders>
              <w:top w:val="single" w:sz="4"/>
              <w:bottom w:val="single" w:sz="4"/>
            </w:tcBorders>
          </w:tcPr>
          <w:p>
            <w:pPr>
              <w:pStyle w:val="0"/>
            </w:pPr>
            <w:r>
              <w:rPr>
                <w:sz w:val="24"/>
              </w:rPr>
              <w:t xml:space="preserve">Выполнение простейших работ по ремонту и текущему содержанию железнодорожного пути</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A</w:t>
            </w:r>
          </w:p>
        </w:tc>
        <w:tc>
          <w:tcPr>
            <w:tcW w:w="1701" w:type="dxa"/>
            <w:vAlign w:val="center"/>
            <w:tcBorders>
              <w:top w:val="nil"/>
              <w:bottom w:val="nil"/>
            </w:tcBorders>
          </w:tcPr>
          <w:p>
            <w:pPr>
              <w:pStyle w:val="0"/>
              <w:jc w:val="center"/>
            </w:pPr>
            <w:r>
              <w:rPr>
                <w:sz w:val="24"/>
              </w:rPr>
              <w:t xml:space="preserve">Уровень квалификации</w:t>
            </w:r>
          </w:p>
        </w:tc>
        <w:tc>
          <w:tcPr>
            <w:tcW w:w="510" w:type="dxa"/>
            <w:vAlign w:val="center"/>
            <w:tcBorders>
              <w:top w:val="single" w:sz="4"/>
              <w:bottom w:val="single" w:sz="4"/>
            </w:tcBorders>
          </w:tcPr>
          <w:p>
            <w:pPr>
              <w:pStyle w:val="0"/>
              <w:jc w:val="center"/>
            </w:pPr>
            <w:r>
              <w:rPr>
                <w:sz w:val="24"/>
              </w:rPr>
              <w:t xml:space="preserve">2</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tcBorders>
              <w:top w:val="nil"/>
              <w:left w:val="nil"/>
              <w:bottom w:val="nil"/>
            </w:tcBorders>
          </w:tcPr>
          <w:p>
            <w:pPr>
              <w:pStyle w:val="0"/>
            </w:pPr>
            <w:r>
              <w:rPr>
                <w:sz w:val="24"/>
              </w:rPr>
              <w:t xml:space="preserve">Происхождение обобщенной трудовой функции</w:t>
            </w:r>
          </w:p>
        </w:tc>
        <w:tc>
          <w:tcPr>
            <w:tcW w:w="1191" w:type="dxa"/>
            <w:vAlign w:val="center"/>
            <w:tcBorders>
              <w:right w:val="nil"/>
            </w:tcBorders>
          </w:tcPr>
          <w:p>
            <w:pPr>
              <w:pStyle w:val="0"/>
              <w:jc w:val="center"/>
            </w:pPr>
            <w:r>
              <w:rPr>
                <w:sz w:val="24"/>
              </w:rPr>
              <w:t xml:space="preserve">Оригинал</w:t>
            </w:r>
          </w:p>
        </w:tc>
        <w:tc>
          <w:tcPr>
            <w:tcW w:w="454" w:type="dxa"/>
            <w:vAlign w:val="center"/>
            <w:tcBorders>
              <w:left w:val="nil"/>
            </w:tcBorders>
          </w:tcPr>
          <w:p>
            <w:pPr>
              <w:pStyle w:val="0"/>
            </w:pPr>
            <w:r>
              <w:rPr>
                <w:sz w:val="24"/>
              </w:rPr>
              <w:t xml:space="preserve">X</w:t>
            </w:r>
          </w:p>
        </w:tc>
        <w:tc>
          <w:tcPr>
            <w:tcW w:w="1698" w:type="dxa"/>
            <w:vAlign w:val="center"/>
          </w:tcPr>
          <w:p>
            <w:pPr>
              <w:pStyle w:val="0"/>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6803"/>
      </w:tblGrid>
      <w:tr>
        <w:tc>
          <w:tcPr>
            <w:tcW w:w="2268" w:type="dxa"/>
            <w:tcBorders>
              <w:top w:val="single" w:sz="4"/>
              <w:bottom w:val="single" w:sz="4"/>
            </w:tcBorders>
          </w:tcPr>
          <w:p>
            <w:pPr>
              <w:pStyle w:val="0"/>
            </w:pPr>
            <w:r>
              <w:rPr>
                <w:sz w:val="24"/>
              </w:rPr>
              <w:t xml:space="preserve">Возможные наименования должностей, профессий</w:t>
            </w:r>
          </w:p>
        </w:tc>
        <w:tc>
          <w:tcPr>
            <w:tcW w:w="6803" w:type="dxa"/>
            <w:tcBorders>
              <w:top w:val="single" w:sz="4"/>
              <w:bottom w:val="single" w:sz="4"/>
            </w:tcBorders>
          </w:tcPr>
          <w:p>
            <w:pPr>
              <w:pStyle w:val="0"/>
            </w:pPr>
            <w:r>
              <w:rPr>
                <w:sz w:val="24"/>
              </w:rPr>
              <w:t xml:space="preserve">Монтер пути 2-го разряда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tcPr>
          <w:p>
            <w:pPr>
              <w:pStyle w:val="0"/>
            </w:pPr>
            <w:r>
              <w:rPr>
                <w:sz w:val="24"/>
              </w:rPr>
              <w:t xml:space="preserve">Требования к образованию и обучению</w:t>
            </w:r>
          </w:p>
        </w:tc>
        <w:tc>
          <w:tcPr>
            <w:tcW w:w="6803" w:type="dxa"/>
          </w:tcPr>
          <w:p>
            <w:pPr>
              <w:pStyle w:val="0"/>
            </w:pPr>
            <w:r>
              <w:rPr>
                <w:sz w:val="24"/>
              </w:rPr>
              <w:t xml:space="preserve">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w:t>
            </w:r>
          </w:p>
        </w:tc>
      </w:tr>
      <w:tr>
        <w:tc>
          <w:tcPr>
            <w:tcW w:w="2268" w:type="dxa"/>
          </w:tcPr>
          <w:p>
            <w:pPr>
              <w:pStyle w:val="0"/>
            </w:pPr>
            <w:r>
              <w:rPr>
                <w:sz w:val="24"/>
              </w:rPr>
              <w:t xml:space="preserve">Требования к опыту практической работы</w:t>
            </w:r>
          </w:p>
        </w:tc>
        <w:tc>
          <w:tcPr>
            <w:tcW w:w="6803" w:type="dxa"/>
          </w:tcPr>
          <w:p>
            <w:pPr>
              <w:pStyle w:val="0"/>
            </w:pPr>
            <w:r>
              <w:rPr>
                <w:sz w:val="24"/>
              </w:rPr>
              <w:t xml:space="preserve">-</w:t>
            </w:r>
          </w:p>
        </w:tc>
      </w:tr>
      <w:tr>
        <w:tc>
          <w:tcPr>
            <w:tcW w:w="2268" w:type="dxa"/>
          </w:tcPr>
          <w:p>
            <w:pPr>
              <w:pStyle w:val="0"/>
            </w:pPr>
            <w:r>
              <w:rPr>
                <w:sz w:val="24"/>
              </w:rPr>
              <w:t xml:space="preserve">Особые условия допуска к работе</w:t>
            </w:r>
          </w:p>
        </w:tc>
        <w:tc>
          <w:tcPr>
            <w:tcW w:w="6803" w:type="dxa"/>
          </w:tcPr>
          <w:p>
            <w:pPr>
              <w:pStyle w:val="0"/>
            </w:pPr>
            <w:r>
              <w:rPr>
                <w:sz w:val="24"/>
              </w:rPr>
              <w:t xml:space="preserve">Прохождение обязательных предварительных и периодических медицинских осмотров </w:t>
            </w:r>
            <w:hyperlink w:history="0" w:anchor="P1179" w:tooltip="&lt;3&gt; Приказ Минтруда России, Минздрава России от 31 декабря 2020 г. N 988н/1420н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 Минюстом России 29 января 2021 г., регистрационный N 62278); приказ Минздрава России от 28 января 2021 г. N 29н &quot;Об утверждении Порядка проведения обязательных предварительных и перио...">
              <w:r>
                <w:rPr>
                  <w:sz w:val="24"/>
                  <w:color w:val="0000ff"/>
                </w:rPr>
                <w:t xml:space="preserve">&lt;3&gt;</w:t>
              </w:r>
            </w:hyperlink>
          </w:p>
        </w:tc>
      </w:tr>
      <w:tr>
        <w:tc>
          <w:tcPr>
            <w:tcW w:w="2268" w:type="dxa"/>
          </w:tcPr>
          <w:p>
            <w:pPr>
              <w:pStyle w:val="0"/>
            </w:pPr>
            <w:r>
              <w:rPr>
                <w:sz w:val="24"/>
              </w:rPr>
              <w:t xml:space="preserve">Другие характеристики</w:t>
            </w:r>
          </w:p>
        </w:tc>
        <w:tc>
          <w:tcPr>
            <w:tcW w:w="6803" w:type="dxa"/>
          </w:tcPr>
          <w:p>
            <w:pPr>
              <w:pStyle w:val="0"/>
            </w:pPr>
            <w:r>
              <w:rPr>
                <w:sz w:val="24"/>
              </w:rPr>
              <w:t xml:space="preserve">Монтеры пути, занятые содержанием и ремонтом пути, искусственных сооружений и земляного полотна на участках перевальных, имеющих сложную инженерную геологию (мари, карсты, болота, погребенные льды, оползни), на участках с рекуперативным торможением, а также занятые обслуживанием горочных и подгорочных путей сортировочных железнодорожных станций, тарифицируются на один разряд выше монтеров пути 2-го разряда</w:t>
            </w:r>
          </w:p>
        </w:tc>
      </w:tr>
    </w:tbl>
    <w:p>
      <w:pPr>
        <w:pStyle w:val="0"/>
        <w:jc w:val="both"/>
      </w:pPr>
      <w:r>
        <w:rPr>
          <w:sz w:val="24"/>
        </w:rPr>
      </w:r>
    </w:p>
    <w:p>
      <w:pPr>
        <w:pStyle w:val="2"/>
        <w:outlineLvl w:val="3"/>
        <w:jc w:val="both"/>
      </w:pPr>
      <w:r>
        <w:rPr>
          <w:sz w:val="24"/>
        </w:rPr>
        <w:t xml:space="preserve">Дополнительные характеристики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361"/>
        <w:gridCol w:w="5783"/>
      </w:tblGrid>
      <w:tr>
        <w:tc>
          <w:tcPr>
            <w:tcW w:w="1928" w:type="dxa"/>
          </w:tcPr>
          <w:p>
            <w:pPr>
              <w:pStyle w:val="0"/>
              <w:jc w:val="center"/>
            </w:pPr>
            <w:r>
              <w:rPr>
                <w:sz w:val="24"/>
              </w:rPr>
              <w:t xml:space="preserve">Наименование документа</w:t>
            </w:r>
          </w:p>
        </w:tc>
        <w:tc>
          <w:tcPr>
            <w:tcW w:w="1361" w:type="dxa"/>
          </w:tcPr>
          <w:p>
            <w:pPr>
              <w:pStyle w:val="0"/>
              <w:jc w:val="center"/>
            </w:pPr>
            <w:r>
              <w:rPr>
                <w:sz w:val="24"/>
              </w:rPr>
              <w:t xml:space="preserve">Код</w:t>
            </w:r>
          </w:p>
        </w:tc>
        <w:tc>
          <w:tcPr>
            <w:tcW w:w="5783" w:type="dxa"/>
          </w:tcPr>
          <w:p>
            <w:pPr>
              <w:pStyle w:val="0"/>
              <w:jc w:val="center"/>
            </w:pPr>
            <w:r>
              <w:rPr>
                <w:sz w:val="24"/>
              </w:rPr>
              <w:t xml:space="preserve">Наименование базовой группы, должности (профессии) или специальности</w:t>
            </w:r>
          </w:p>
        </w:tc>
      </w:tr>
      <w:tr>
        <w:tc>
          <w:tcPr>
            <w:tcW w:w="1928" w:type="dxa"/>
          </w:tcPr>
          <w:p>
            <w:pPr>
              <w:pStyle w:val="0"/>
            </w:pPr>
            <w:hyperlink w:history="0" r:id="rId14"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ОКЗ</w:t>
              </w:r>
            </w:hyperlink>
          </w:p>
        </w:tc>
        <w:tc>
          <w:tcPr>
            <w:tcW w:w="1361" w:type="dxa"/>
          </w:tcPr>
          <w:p>
            <w:pPr>
              <w:pStyle w:val="0"/>
            </w:pPr>
            <w:hyperlink w:history="0" r:id="rId15"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7232</w:t>
              </w:r>
            </w:hyperlink>
          </w:p>
        </w:tc>
        <w:tc>
          <w:tcPr>
            <w:tcW w:w="5783" w:type="dxa"/>
          </w:tcPr>
          <w:p>
            <w:pPr>
              <w:pStyle w:val="0"/>
            </w:pPr>
            <w:r>
              <w:rPr>
                <w:sz w:val="24"/>
              </w:rPr>
              <w:t xml:space="preserve">Механики и ремонтники летательных аппаратов, судов и железнодорожного подвижного состава</w:t>
            </w:r>
          </w:p>
        </w:tc>
      </w:tr>
      <w:tr>
        <w:tc>
          <w:tcPr>
            <w:tcW w:w="1928" w:type="dxa"/>
          </w:tcPr>
          <w:p>
            <w:pPr>
              <w:pStyle w:val="0"/>
            </w:pPr>
            <w:hyperlink w:history="0" r:id="rId16" w:tooltip="Приказ Минтруда России от 18.02.2013 N 68н &quot;Об утверждении Единого тарифно-квалификационного справочника работ и профессий рабочих, выпуск 52, разделы: &quot;Железнодорожный транспорт&quot;; &quot;Морской и речной транспорт&quot; (Зарегистрировано в Минюсте России 27.03.2013 N 27905) {КонсультантПлюс}">
              <w:r>
                <w:rPr>
                  <w:sz w:val="24"/>
                  <w:color w:val="0000ff"/>
                </w:rPr>
                <w:t xml:space="preserve">ЕТКС</w:t>
              </w:r>
            </w:hyperlink>
            <w:r>
              <w:rPr>
                <w:sz w:val="24"/>
              </w:rPr>
              <w:t xml:space="preserve"> </w:t>
            </w:r>
            <w:hyperlink w:history="0" w:anchor="P1180" w:tooltip="&lt;4&gt; Приказ Минтруда России от 18 февраля 2013 г. N 68н &quot;Об утверждении Единого тарифно-квалификационного справочника работ и профессий рабочих, выпуск 52, разделы: &quot;Железнодорожный транспорт&quot;; &quot;Морской и речной транспорт&quot; (зарегистрирован Минюстом России 27 марта 2013 г., регистрационный N 27905).">
              <w:r>
                <w:rPr>
                  <w:sz w:val="24"/>
                  <w:color w:val="0000ff"/>
                </w:rPr>
                <w:t xml:space="preserve">&lt;4&gt;</w:t>
              </w:r>
            </w:hyperlink>
          </w:p>
        </w:tc>
        <w:tc>
          <w:tcPr>
            <w:tcW w:w="1361" w:type="dxa"/>
          </w:tcPr>
          <w:p>
            <w:pPr>
              <w:pStyle w:val="0"/>
            </w:pPr>
            <w:hyperlink w:history="0" r:id="rId17" w:tooltip="Приказ Минтруда России от 18.02.2013 N 68н &quot;Об утверждении Единого тарифно-квалификационного справочника работ и профессий рабочих, выпуск 52, разделы: &quot;Железнодорожный транспорт&quot;; &quot;Морской и речной транспорт&quot; (Зарегистрировано в Минюсте России 27.03.2013 N 27905) {КонсультантПлюс}">
              <w:r>
                <w:rPr>
                  <w:sz w:val="24"/>
                  <w:color w:val="0000ff"/>
                </w:rPr>
                <w:t xml:space="preserve">§ 38</w:t>
              </w:r>
            </w:hyperlink>
          </w:p>
        </w:tc>
        <w:tc>
          <w:tcPr>
            <w:tcW w:w="5783" w:type="dxa"/>
          </w:tcPr>
          <w:p>
            <w:pPr>
              <w:pStyle w:val="0"/>
            </w:pPr>
            <w:r>
              <w:rPr>
                <w:sz w:val="24"/>
              </w:rPr>
              <w:t xml:space="preserve">Монтер пути (2-й разряд)</w:t>
            </w:r>
          </w:p>
        </w:tc>
      </w:tr>
      <w:tr>
        <w:tc>
          <w:tcPr>
            <w:tcW w:w="1928" w:type="dxa"/>
          </w:tcPr>
          <w:p>
            <w:pPr>
              <w:pStyle w:val="0"/>
            </w:pPr>
            <w:hyperlink w:history="0" r:id="rId18"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ОКПДТР</w:t>
              </w:r>
            </w:hyperlink>
            <w:r>
              <w:rPr>
                <w:sz w:val="24"/>
              </w:rPr>
              <w:t xml:space="preserve"> </w:t>
            </w:r>
            <w:hyperlink w:history="0" w:anchor="P1181" w:tooltip="&lt;5&gt; Общероссийский классификатор профессий рабочих, должностей служащих и тарифных разрядов.">
              <w:r>
                <w:rPr>
                  <w:sz w:val="24"/>
                  <w:color w:val="0000ff"/>
                </w:rPr>
                <w:t xml:space="preserve">&lt;5&gt;</w:t>
              </w:r>
            </w:hyperlink>
          </w:p>
        </w:tc>
        <w:tc>
          <w:tcPr>
            <w:tcW w:w="1361" w:type="dxa"/>
          </w:tcPr>
          <w:p>
            <w:pPr>
              <w:pStyle w:val="0"/>
            </w:pPr>
            <w:hyperlink w:history="0" r:id="rId19"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14668</w:t>
              </w:r>
            </w:hyperlink>
          </w:p>
        </w:tc>
        <w:tc>
          <w:tcPr>
            <w:tcW w:w="5783" w:type="dxa"/>
          </w:tcPr>
          <w:p>
            <w:pPr>
              <w:pStyle w:val="0"/>
            </w:pPr>
            <w:r>
              <w:rPr>
                <w:sz w:val="24"/>
              </w:rPr>
              <w:t xml:space="preserve">Монтер пути</w:t>
            </w:r>
          </w:p>
        </w:tc>
      </w:tr>
    </w:tbl>
    <w:p>
      <w:pPr>
        <w:pStyle w:val="0"/>
        <w:jc w:val="both"/>
      </w:pPr>
      <w:r>
        <w:rPr>
          <w:sz w:val="24"/>
        </w:rPr>
      </w:r>
    </w:p>
    <w:p>
      <w:pPr>
        <w:pStyle w:val="2"/>
        <w:outlineLvl w:val="3"/>
        <w:jc w:val="both"/>
      </w:pPr>
      <w:r>
        <w:rPr>
          <w:sz w:val="24"/>
        </w:rPr>
        <w:t xml:space="preserve">3.1.1.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Выполнение простейших работ при монтаже, демонтаже и ремонте конструкций верхнего строения железнодорожного пути</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A/01.2</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2</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jc w:val="center"/>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Пополнение шпальных ящиков балластом до нормы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Замена балласта в шпальных ящиках до подошвы шпал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Сортировка, укладка старых деревянных шпал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Нумерация рельсовых звеньев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Крепление болтов и шурупов в шпалах торцевым ключом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Комплектование закладных, клеммных болтов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Забивка кольев при разбивке и нивелировке железнодорожного пути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Погрузка (выгрузка, транспортировка) скреплений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Раскладка шпал, скреплений вручную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Антисептирование шпал, брусьев вручную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Очистка кюветов, водоотводных, нагорных канав, скреплений, рельсов от грязи и мазута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Принятие мер по остановке поезда в случаях, угрожающих жизни и здоровью людей или безопасности движения, при выполнении работ по монтажу, демонтажу и ремонту конструкций верхнего строения железнодорожного пути</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Применять методики выполнения простейших работ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Применять средства индивидуальной защиты при выполнении простейших работ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Пользоваться приспособлениями и инструментом при выполнении простейших работ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Выполнять погрузочно-разгрузочные работы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Пользоваться технико-нормировочными картами при выполнении простейших работ при монтаже, демонтаже и ремонте конструкций верхнего строения железнодорожного пути</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Нормативно-технические и руководящие документы по выполнению простейших работ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Правила технической эксплуатации железных дорог в части, регламентирующей выполнение трудовых функций</w:t>
            </w:r>
          </w:p>
        </w:tc>
      </w:tr>
      <w:tr>
        <w:tc>
          <w:tcPr>
            <w:vMerge w:val="continue"/>
          </w:tcPr>
          <w:p/>
        </w:tc>
        <w:tc>
          <w:tcPr>
            <w:tcW w:w="6803" w:type="dxa"/>
          </w:tcPr>
          <w:p>
            <w:pPr>
              <w:pStyle w:val="0"/>
              <w:jc w:val="both"/>
            </w:pPr>
            <w:r>
              <w:rPr>
                <w:sz w:val="24"/>
              </w:rPr>
              <w:t xml:space="preserve">Устройство и конструкция верхнего строения железнодорожного пути и земляного полотна</w:t>
            </w:r>
          </w:p>
        </w:tc>
      </w:tr>
      <w:tr>
        <w:tc>
          <w:tcPr>
            <w:vMerge w:val="continue"/>
          </w:tcPr>
          <w:p/>
        </w:tc>
        <w:tc>
          <w:tcPr>
            <w:tcW w:w="6803" w:type="dxa"/>
          </w:tcPr>
          <w:p>
            <w:pPr>
              <w:pStyle w:val="0"/>
              <w:jc w:val="both"/>
            </w:pPr>
            <w:r>
              <w:rPr>
                <w:sz w:val="24"/>
              </w:rPr>
              <w:t xml:space="preserve">Назначение, составные элементы и типы верхнего строения железнодорожного пути и земляного полотна</w:t>
            </w:r>
          </w:p>
        </w:tc>
      </w:tr>
      <w:tr>
        <w:tc>
          <w:tcPr>
            <w:vMerge w:val="continue"/>
          </w:tcPr>
          <w:p/>
        </w:tc>
        <w:tc>
          <w:tcPr>
            <w:tcW w:w="6803" w:type="dxa"/>
          </w:tcPr>
          <w:p>
            <w:pPr>
              <w:pStyle w:val="0"/>
              <w:jc w:val="both"/>
            </w:pPr>
            <w:r>
              <w:rPr>
                <w:sz w:val="24"/>
              </w:rPr>
              <w:t xml:space="preserve">Материалы, применяемые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Нормы пропитки, разновидности составов для пропитки деревянных шпал и брусьев</w:t>
            </w:r>
          </w:p>
        </w:tc>
      </w:tr>
      <w:tr>
        <w:tc>
          <w:tcPr>
            <w:vMerge w:val="continue"/>
          </w:tcPr>
          <w:p/>
        </w:tc>
        <w:tc>
          <w:tcPr>
            <w:tcW w:w="6803" w:type="dxa"/>
          </w:tcPr>
          <w:p>
            <w:pPr>
              <w:pStyle w:val="0"/>
              <w:jc w:val="both"/>
            </w:pPr>
            <w:r>
              <w:rPr>
                <w:sz w:val="24"/>
              </w:rPr>
              <w:t xml:space="preserve">Технико-нормировочные карты на выполнение простейших работ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Способы и приемы выполнения простейших работ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Путевые знаки и сигналы</w:t>
            </w:r>
          </w:p>
        </w:tc>
      </w:tr>
      <w:tr>
        <w:tc>
          <w:tcPr>
            <w:vMerge w:val="continue"/>
          </w:tcPr>
          <w:p/>
        </w:tc>
        <w:tc>
          <w:tcPr>
            <w:tcW w:w="6803" w:type="dxa"/>
          </w:tcPr>
          <w:p>
            <w:pPr>
              <w:pStyle w:val="0"/>
              <w:jc w:val="both"/>
            </w:pPr>
            <w:r>
              <w:rPr>
                <w:sz w:val="24"/>
              </w:rPr>
              <w:t xml:space="preserve">Требования охраны труда, электробезопасности, пожарной безопасности в объеме, необходимом для выполнения трудовых функций</w:t>
            </w:r>
          </w:p>
        </w:tc>
      </w:tr>
      <w:tr>
        <w:tc>
          <w:tcPr>
            <w:vMerge w:val="continue"/>
          </w:tcPr>
          <w:p/>
        </w:tc>
        <w:tc>
          <w:tcPr>
            <w:tcW w:w="6803" w:type="dxa"/>
          </w:tcPr>
          <w:p>
            <w:pPr>
              <w:pStyle w:val="0"/>
              <w:jc w:val="both"/>
            </w:pPr>
            <w:r>
              <w:rPr>
                <w:sz w:val="24"/>
              </w:rPr>
              <w:t xml:space="preserve">Правила применения средств индивидуальной защиты</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качеству выполняемых работ</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рациональной организации труда</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3"/>
        <w:jc w:val="both"/>
      </w:pPr>
      <w:r>
        <w:rPr>
          <w:sz w:val="24"/>
        </w:rPr>
        <w:t xml:space="preserve">3.1.2.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Выполнение простейших работ по текущему содержанию железнодорожного пути</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A/02.2</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2</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tcPr>
          <w:p>
            <w:pPr>
              <w:pStyle w:val="0"/>
              <w:jc w:val="center"/>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Пополнение шпальных ящиков балластом до нормы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Замена балласта в шпальных ящиках до подошвы шпал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Удаление засорителей из-под подошвы рельса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Клеймение деревянных шпал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Окрашивание путевых и сигнальных знаков, используемых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Сортировка, укладка старых деревянных шпал в штабеля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Нумерация рельсовых звеньев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Крепление болтов и шурупов в шпалах торцевым ключом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Забивка кольев при разбивке и нивелировке железнодорожного пути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Погрузка (выгрузка, транспортировка) скреплений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Очистка железнодорожного пути от снега вручную</w:t>
            </w:r>
          </w:p>
        </w:tc>
      </w:tr>
      <w:tr>
        <w:tc>
          <w:tcPr>
            <w:vMerge w:val="continue"/>
          </w:tcPr>
          <w:p/>
        </w:tc>
        <w:tc>
          <w:tcPr>
            <w:tcW w:w="6803" w:type="dxa"/>
          </w:tcPr>
          <w:p>
            <w:pPr>
              <w:pStyle w:val="0"/>
              <w:jc w:val="both"/>
            </w:pPr>
            <w:r>
              <w:rPr>
                <w:sz w:val="24"/>
              </w:rPr>
              <w:t xml:space="preserve">Раскладка шпал и скреплений вручную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Антисептирование шпал, брусьев вручную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Установка (снятие, перестановка) путевых знаков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Установка (снятие, перестановка) щитов снегозащитной ограды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Очистка кюветов, водоотводных и нагорных канав, скреплений, рельсов от грязи и мазута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Удаление растительности с путей</w:t>
            </w:r>
          </w:p>
        </w:tc>
      </w:tr>
      <w:tr>
        <w:tc>
          <w:tcPr>
            <w:vMerge w:val="continue"/>
          </w:tcPr>
          <w:p/>
        </w:tc>
        <w:tc>
          <w:tcPr>
            <w:tcW w:w="6803" w:type="dxa"/>
          </w:tcPr>
          <w:p>
            <w:pPr>
              <w:pStyle w:val="0"/>
              <w:jc w:val="both"/>
            </w:pPr>
            <w:r>
              <w:rPr>
                <w:sz w:val="24"/>
              </w:rPr>
              <w:t xml:space="preserve">Принятие мер по остановке поезда в случаях, угрожающих жизни и здоровью людей или безопасности движения, при выполнении работ по текущему содержанию железнодорожного пути</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Применять методики выполнения простейших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Применять средства индивидуальной защиты при выполнении простейших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Пользоваться приспособлениями и инструментом при выполнении простейших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Выполнять погрузочно-разгрузочные работы</w:t>
            </w:r>
          </w:p>
        </w:tc>
      </w:tr>
      <w:tr>
        <w:tc>
          <w:tcPr>
            <w:vMerge w:val="continue"/>
          </w:tcPr>
          <w:p/>
        </w:tc>
        <w:tc>
          <w:tcPr>
            <w:tcW w:w="6803" w:type="dxa"/>
          </w:tcPr>
          <w:p>
            <w:pPr>
              <w:pStyle w:val="0"/>
              <w:jc w:val="both"/>
            </w:pPr>
            <w:r>
              <w:rPr>
                <w:sz w:val="24"/>
              </w:rPr>
              <w:t xml:space="preserve">Пользоваться технико-нормировочными картами при выполнении простейших работ по текущему содержанию железнодорожного пути</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Нормативно-технические и руководящие документы по выполнению простейших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Правила технической эксплуатации железных дорог в части, регламентирующей выполнение трудовых функций</w:t>
            </w:r>
          </w:p>
        </w:tc>
      </w:tr>
      <w:tr>
        <w:tc>
          <w:tcPr>
            <w:vMerge w:val="continue"/>
          </w:tcPr>
          <w:p/>
        </w:tc>
        <w:tc>
          <w:tcPr>
            <w:tcW w:w="6803" w:type="dxa"/>
          </w:tcPr>
          <w:p>
            <w:pPr>
              <w:pStyle w:val="0"/>
              <w:jc w:val="both"/>
            </w:pPr>
            <w:r>
              <w:rPr>
                <w:sz w:val="24"/>
              </w:rPr>
              <w:t xml:space="preserve">Устройство, конструкция верхнего строения железнодорожного пути и земляного полотна и требования к их эксплуатации</w:t>
            </w:r>
          </w:p>
        </w:tc>
      </w:tr>
      <w:tr>
        <w:tc>
          <w:tcPr>
            <w:vMerge w:val="continue"/>
          </w:tcPr>
          <w:p/>
        </w:tc>
        <w:tc>
          <w:tcPr>
            <w:tcW w:w="6803" w:type="dxa"/>
          </w:tcPr>
          <w:p>
            <w:pPr>
              <w:pStyle w:val="0"/>
              <w:jc w:val="both"/>
            </w:pPr>
            <w:r>
              <w:rPr>
                <w:sz w:val="24"/>
              </w:rPr>
              <w:t xml:space="preserve">Назначение, составные элементы и типы верхнего строения железнодорожного пути и земляного полотна</w:t>
            </w:r>
          </w:p>
        </w:tc>
      </w:tr>
      <w:tr>
        <w:tc>
          <w:tcPr>
            <w:vMerge w:val="continue"/>
          </w:tcPr>
          <w:p/>
        </w:tc>
        <w:tc>
          <w:tcPr>
            <w:tcW w:w="6803" w:type="dxa"/>
          </w:tcPr>
          <w:p>
            <w:pPr>
              <w:pStyle w:val="0"/>
              <w:jc w:val="both"/>
            </w:pPr>
            <w:r>
              <w:rPr>
                <w:sz w:val="24"/>
              </w:rPr>
              <w:t xml:space="preserve">Материалы, применяемые при текущем содержании верхнего строения железнодорожного пути</w:t>
            </w:r>
          </w:p>
        </w:tc>
      </w:tr>
      <w:tr>
        <w:tc>
          <w:tcPr>
            <w:vMerge w:val="continue"/>
          </w:tcPr>
          <w:p/>
        </w:tc>
        <w:tc>
          <w:tcPr>
            <w:tcW w:w="6803" w:type="dxa"/>
          </w:tcPr>
          <w:p>
            <w:pPr>
              <w:pStyle w:val="0"/>
              <w:jc w:val="both"/>
            </w:pPr>
            <w:r>
              <w:rPr>
                <w:sz w:val="24"/>
              </w:rPr>
              <w:t xml:space="preserve">Нормы пропитки, разновидности составов для пропитки деревянных шпал и брусьев</w:t>
            </w:r>
          </w:p>
        </w:tc>
      </w:tr>
      <w:tr>
        <w:tc>
          <w:tcPr>
            <w:vMerge w:val="continue"/>
          </w:tcPr>
          <w:p/>
        </w:tc>
        <w:tc>
          <w:tcPr>
            <w:tcW w:w="6803" w:type="dxa"/>
          </w:tcPr>
          <w:p>
            <w:pPr>
              <w:pStyle w:val="0"/>
              <w:jc w:val="both"/>
            </w:pPr>
            <w:r>
              <w:rPr>
                <w:sz w:val="24"/>
              </w:rPr>
              <w:t xml:space="preserve">Технико-нормировочные карты на выполнение простейших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Способы и приемы выполнения простейших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Особенности устройства балластной призмы</w:t>
            </w:r>
          </w:p>
        </w:tc>
      </w:tr>
      <w:tr>
        <w:tc>
          <w:tcPr>
            <w:vMerge w:val="continue"/>
          </w:tcPr>
          <w:p/>
        </w:tc>
        <w:tc>
          <w:tcPr>
            <w:tcW w:w="6803" w:type="dxa"/>
          </w:tcPr>
          <w:p>
            <w:pPr>
              <w:pStyle w:val="0"/>
              <w:jc w:val="both"/>
            </w:pPr>
            <w:r>
              <w:rPr>
                <w:sz w:val="24"/>
              </w:rPr>
              <w:t xml:space="preserve">Путевые знаки и сигналы</w:t>
            </w:r>
          </w:p>
        </w:tc>
      </w:tr>
      <w:tr>
        <w:tc>
          <w:tcPr>
            <w:vMerge w:val="continue"/>
          </w:tcPr>
          <w:p/>
        </w:tc>
        <w:tc>
          <w:tcPr>
            <w:tcW w:w="6803" w:type="dxa"/>
          </w:tcPr>
          <w:p>
            <w:pPr>
              <w:pStyle w:val="0"/>
              <w:jc w:val="both"/>
            </w:pPr>
            <w:r>
              <w:rPr>
                <w:sz w:val="24"/>
              </w:rPr>
              <w:t xml:space="preserve">Требования охраны труда, электробезопасности, пожарной безопасности в объеме, необходимом для выполнения трудовых функций</w:t>
            </w:r>
          </w:p>
        </w:tc>
      </w:tr>
      <w:tr>
        <w:tc>
          <w:tcPr>
            <w:vMerge w:val="continue"/>
          </w:tcPr>
          <w:p/>
        </w:tc>
        <w:tc>
          <w:tcPr>
            <w:tcW w:w="6803" w:type="dxa"/>
          </w:tcPr>
          <w:p>
            <w:pPr>
              <w:pStyle w:val="0"/>
              <w:jc w:val="both"/>
            </w:pPr>
            <w:r>
              <w:rPr>
                <w:sz w:val="24"/>
              </w:rPr>
              <w:t xml:space="preserve">Правила применения средств индивидуальной защиты</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качеству выполняемых работ</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рациональной организации труда</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2"/>
        <w:jc w:val="both"/>
      </w:pPr>
      <w:r>
        <w:rPr>
          <w:sz w:val="24"/>
        </w:rPr>
        <w:t xml:space="preserve">3.2. Обобщенная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Выполнение простых работ по ремонту и текущему содержанию железнодорожного пути</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B</w:t>
            </w:r>
          </w:p>
        </w:tc>
        <w:tc>
          <w:tcPr>
            <w:tcW w:w="1701" w:type="dxa"/>
            <w:vAlign w:val="center"/>
            <w:tcBorders>
              <w:top w:val="nil"/>
              <w:bottom w:val="nil"/>
            </w:tcBorders>
          </w:tcPr>
          <w:p>
            <w:pPr>
              <w:pStyle w:val="0"/>
              <w:jc w:val="center"/>
            </w:pPr>
            <w:r>
              <w:rPr>
                <w:sz w:val="24"/>
              </w:rPr>
              <w:t xml:space="preserve">Уровень квалификации</w:t>
            </w:r>
          </w:p>
        </w:tc>
        <w:tc>
          <w:tcPr>
            <w:tcW w:w="510" w:type="dxa"/>
            <w:vAlign w:val="center"/>
            <w:tcBorders>
              <w:top w:val="single" w:sz="4"/>
              <w:bottom w:val="single" w:sz="4"/>
            </w:tcBorders>
          </w:tcPr>
          <w:p>
            <w:pPr>
              <w:pStyle w:val="0"/>
              <w:jc w:val="center"/>
            </w:pPr>
            <w:r>
              <w:rPr>
                <w:sz w:val="24"/>
              </w:rPr>
              <w:t xml:space="preserve">2</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обобщенной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jc w:val="center"/>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6803"/>
      </w:tblGrid>
      <w:tr>
        <w:tc>
          <w:tcPr>
            <w:tcW w:w="2268" w:type="dxa"/>
            <w:tcBorders>
              <w:top w:val="single" w:sz="4"/>
              <w:bottom w:val="single" w:sz="4"/>
            </w:tcBorders>
          </w:tcPr>
          <w:p>
            <w:pPr>
              <w:pStyle w:val="0"/>
            </w:pPr>
            <w:r>
              <w:rPr>
                <w:sz w:val="24"/>
              </w:rPr>
              <w:t xml:space="preserve">Возможные наименования должностей, профессий</w:t>
            </w:r>
          </w:p>
        </w:tc>
        <w:tc>
          <w:tcPr>
            <w:tcW w:w="6803" w:type="dxa"/>
            <w:tcBorders>
              <w:top w:val="single" w:sz="4"/>
              <w:bottom w:val="single" w:sz="4"/>
            </w:tcBorders>
          </w:tcPr>
          <w:p>
            <w:pPr>
              <w:pStyle w:val="0"/>
            </w:pPr>
            <w:r>
              <w:rPr>
                <w:sz w:val="24"/>
              </w:rPr>
              <w:t xml:space="preserve">Монтер пути 3-го разряда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tcPr>
          <w:p>
            <w:pPr>
              <w:pStyle w:val="0"/>
            </w:pPr>
            <w:r>
              <w:rPr>
                <w:sz w:val="24"/>
              </w:rPr>
              <w:t xml:space="preserve">Требования к образованию и обучению</w:t>
            </w:r>
          </w:p>
        </w:tc>
        <w:tc>
          <w:tcPr>
            <w:tcW w:w="6803" w:type="dxa"/>
          </w:tcPr>
          <w:p>
            <w:pPr>
              <w:pStyle w:val="0"/>
            </w:pPr>
            <w:r>
              <w:rPr>
                <w:sz w:val="24"/>
              </w:rPr>
              <w:t xml:space="preserve">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и служащих</w:t>
            </w:r>
          </w:p>
        </w:tc>
      </w:tr>
      <w:tr>
        <w:tc>
          <w:tcPr>
            <w:tcW w:w="2268" w:type="dxa"/>
          </w:tcPr>
          <w:p>
            <w:pPr>
              <w:pStyle w:val="0"/>
            </w:pPr>
            <w:r>
              <w:rPr>
                <w:sz w:val="24"/>
              </w:rPr>
              <w:t xml:space="preserve">Требования к опыту практической работы</w:t>
            </w:r>
          </w:p>
        </w:tc>
        <w:tc>
          <w:tcPr>
            <w:tcW w:w="6803" w:type="dxa"/>
          </w:tcPr>
          <w:p>
            <w:pPr>
              <w:pStyle w:val="0"/>
            </w:pPr>
            <w:r>
              <w:rPr>
                <w:sz w:val="24"/>
              </w:rPr>
              <w:t xml:space="preserve">-</w:t>
            </w:r>
          </w:p>
        </w:tc>
      </w:tr>
      <w:tr>
        <w:tc>
          <w:tcPr>
            <w:tcW w:w="2268" w:type="dxa"/>
          </w:tcPr>
          <w:p>
            <w:pPr>
              <w:pStyle w:val="0"/>
            </w:pPr>
            <w:r>
              <w:rPr>
                <w:sz w:val="24"/>
              </w:rPr>
              <w:t xml:space="preserve">Особые условия допуска к работе</w:t>
            </w:r>
          </w:p>
        </w:tc>
        <w:tc>
          <w:tcPr>
            <w:tcW w:w="6803" w:type="dxa"/>
          </w:tcPr>
          <w:p>
            <w:pPr>
              <w:pStyle w:val="0"/>
            </w:pPr>
            <w:r>
              <w:rPr>
                <w:sz w:val="24"/>
              </w:rPr>
              <w:t xml:space="preserve">Прохождение обязательных предварительных и периодических медицинских осмотров</w:t>
            </w:r>
          </w:p>
          <w:p>
            <w:pPr>
              <w:pStyle w:val="0"/>
            </w:pPr>
            <w:r>
              <w:rPr>
                <w:sz w:val="24"/>
              </w:rPr>
              <w:t xml:space="preserve">Для монтеров пути, работающих с электрическим инструментом, наличие группы по электробезопасности не ниже II </w:t>
            </w:r>
            <w:hyperlink w:history="0" w:anchor="P1182" w:tooltip="&lt;6&gt; Приказ Минтруда России от 15 декабря 2020 г. N 903н &quot;Об утверждении Правил по охране труда при эксплуатации электроустановок&quot; (зарегистрирован Минюстом России 30 декабря 2020 г., регистрационный N 61957) с изменениями, внесенными приказом Минтруда России от 29 апреля 2022 г. N 279н (зарегистрирован Минюстом России 1 июня 2022 г., регистрационный N 68657).">
              <w:r>
                <w:rPr>
                  <w:sz w:val="24"/>
                  <w:color w:val="0000ff"/>
                </w:rPr>
                <w:t xml:space="preserve">&lt;6&gt;</w:t>
              </w:r>
            </w:hyperlink>
          </w:p>
          <w:p>
            <w:pPr>
              <w:pStyle w:val="0"/>
            </w:pPr>
            <w:r>
              <w:rPr>
                <w:sz w:val="24"/>
              </w:rPr>
              <w:t xml:space="preserve">Для монтеров пути, выполняющих работы, связанные с использованием грузоподъемных механизмов, со строповкой грузов, наличие удостоверения на право самостоятельной работы с подъемными сооружениями по соответствующим видам деятельности </w:t>
            </w:r>
            <w:hyperlink w:history="0" w:anchor="P1183" w:tooltip="&lt;7&gt; Приказ Ростехнадзора от 26 ноября 2020 г. N 461 &quot;Об утверждении федеральных норм и правил в области промышленной безопасности &quot;Правила безопасности опасных производственных объектов, на которых используются подъемные сооружения&quot; (зарегистрирован Минюстом России 30 декабря 2020 г., регистрационный N 61983).">
              <w:r>
                <w:rPr>
                  <w:sz w:val="24"/>
                  <w:color w:val="0000ff"/>
                </w:rPr>
                <w:t xml:space="preserve">&lt;7&gt;</w:t>
              </w:r>
            </w:hyperlink>
          </w:p>
        </w:tc>
      </w:tr>
      <w:tr>
        <w:tc>
          <w:tcPr>
            <w:tcW w:w="2268" w:type="dxa"/>
          </w:tcPr>
          <w:p>
            <w:pPr>
              <w:pStyle w:val="0"/>
            </w:pPr>
            <w:r>
              <w:rPr>
                <w:sz w:val="24"/>
              </w:rPr>
              <w:t xml:space="preserve">Другие характеристики</w:t>
            </w:r>
          </w:p>
        </w:tc>
        <w:tc>
          <w:tcPr>
            <w:tcW w:w="6803" w:type="dxa"/>
          </w:tcPr>
          <w:p>
            <w:pPr>
              <w:pStyle w:val="0"/>
            </w:pPr>
            <w:r>
              <w:rPr>
                <w:sz w:val="24"/>
              </w:rPr>
              <w:t xml:space="preserve">Монтеры пути, занятые содержанием и ремонтом пути, искусственных сооружений и земляного полотна на участках перевальных, имеющих сложную инженерную геологию (мари, карсты, болота, погребенные льды, оползни), на участках с рекуперативным торможением, а также занятые обслуживанием горочных и подгорочных путей сортировочных железнодорожных станций, тарифицируются на один разряд выше монтеров пути 3-го разряда</w:t>
            </w:r>
          </w:p>
        </w:tc>
      </w:tr>
    </w:tbl>
    <w:p>
      <w:pPr>
        <w:pStyle w:val="0"/>
        <w:jc w:val="both"/>
      </w:pPr>
      <w:r>
        <w:rPr>
          <w:sz w:val="24"/>
        </w:rPr>
      </w:r>
    </w:p>
    <w:p>
      <w:pPr>
        <w:pStyle w:val="2"/>
        <w:outlineLvl w:val="3"/>
        <w:jc w:val="both"/>
      </w:pPr>
      <w:r>
        <w:rPr>
          <w:sz w:val="24"/>
        </w:rPr>
        <w:t xml:space="preserve">Дополнительные характеристики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361"/>
        <w:gridCol w:w="5783"/>
      </w:tblGrid>
      <w:tr>
        <w:tc>
          <w:tcPr>
            <w:tcW w:w="1928" w:type="dxa"/>
          </w:tcPr>
          <w:p>
            <w:pPr>
              <w:pStyle w:val="0"/>
              <w:jc w:val="center"/>
            </w:pPr>
            <w:r>
              <w:rPr>
                <w:sz w:val="24"/>
              </w:rPr>
              <w:t xml:space="preserve">Наименование документа</w:t>
            </w:r>
          </w:p>
        </w:tc>
        <w:tc>
          <w:tcPr>
            <w:tcW w:w="1361" w:type="dxa"/>
          </w:tcPr>
          <w:p>
            <w:pPr>
              <w:pStyle w:val="0"/>
              <w:jc w:val="center"/>
            </w:pPr>
            <w:r>
              <w:rPr>
                <w:sz w:val="24"/>
              </w:rPr>
              <w:t xml:space="preserve">Код</w:t>
            </w:r>
          </w:p>
        </w:tc>
        <w:tc>
          <w:tcPr>
            <w:tcW w:w="5783" w:type="dxa"/>
          </w:tcPr>
          <w:p>
            <w:pPr>
              <w:pStyle w:val="0"/>
              <w:jc w:val="center"/>
            </w:pPr>
            <w:r>
              <w:rPr>
                <w:sz w:val="24"/>
              </w:rPr>
              <w:t xml:space="preserve">Наименование базовой группы, должности (профессии) или специальности</w:t>
            </w:r>
          </w:p>
        </w:tc>
      </w:tr>
      <w:tr>
        <w:tc>
          <w:tcPr>
            <w:tcW w:w="1928" w:type="dxa"/>
          </w:tcPr>
          <w:p>
            <w:pPr>
              <w:pStyle w:val="0"/>
            </w:pPr>
            <w:hyperlink w:history="0" r:id="rId20"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ОКЗ</w:t>
              </w:r>
            </w:hyperlink>
          </w:p>
        </w:tc>
        <w:tc>
          <w:tcPr>
            <w:tcW w:w="1361" w:type="dxa"/>
          </w:tcPr>
          <w:p>
            <w:pPr>
              <w:pStyle w:val="0"/>
            </w:pPr>
            <w:hyperlink w:history="0" r:id="rId21"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7232</w:t>
              </w:r>
            </w:hyperlink>
          </w:p>
        </w:tc>
        <w:tc>
          <w:tcPr>
            <w:tcW w:w="5783" w:type="dxa"/>
          </w:tcPr>
          <w:p>
            <w:pPr>
              <w:pStyle w:val="0"/>
            </w:pPr>
            <w:r>
              <w:rPr>
                <w:sz w:val="24"/>
              </w:rPr>
              <w:t xml:space="preserve">Механики и ремонтники летательных аппаратов, судов и железнодорожного подвижного состава</w:t>
            </w:r>
          </w:p>
        </w:tc>
      </w:tr>
      <w:tr>
        <w:tc>
          <w:tcPr>
            <w:tcW w:w="1928" w:type="dxa"/>
          </w:tcPr>
          <w:p>
            <w:pPr>
              <w:pStyle w:val="0"/>
            </w:pPr>
            <w:hyperlink w:history="0" r:id="rId22" w:tooltip="Приказ Минтруда России от 18.02.2013 N 68н &quot;Об утверждении Единого тарифно-квалификационного справочника работ и профессий рабочих, выпуск 52, разделы: &quot;Железнодорожный транспорт&quot;; &quot;Морской и речной транспорт&quot; (Зарегистрировано в Минюсте России 27.03.2013 N 27905) {КонсультантПлюс}">
              <w:r>
                <w:rPr>
                  <w:sz w:val="24"/>
                  <w:color w:val="0000ff"/>
                </w:rPr>
                <w:t xml:space="preserve">ЕТКС</w:t>
              </w:r>
            </w:hyperlink>
          </w:p>
        </w:tc>
        <w:tc>
          <w:tcPr>
            <w:tcW w:w="1361" w:type="dxa"/>
          </w:tcPr>
          <w:p>
            <w:pPr>
              <w:pStyle w:val="0"/>
            </w:pPr>
            <w:hyperlink w:history="0" r:id="rId23" w:tooltip="Приказ Минтруда России от 18.02.2013 N 68н &quot;Об утверждении Единого тарифно-квалификационного справочника работ и профессий рабочих, выпуск 52, разделы: &quot;Железнодорожный транспорт&quot;; &quot;Морской и речной транспорт&quot; (Зарегистрировано в Минюсте России 27.03.2013 N 27905) {КонсультантПлюс}">
              <w:r>
                <w:rPr>
                  <w:sz w:val="24"/>
                  <w:color w:val="0000ff"/>
                </w:rPr>
                <w:t xml:space="preserve">§ 39</w:t>
              </w:r>
            </w:hyperlink>
          </w:p>
        </w:tc>
        <w:tc>
          <w:tcPr>
            <w:tcW w:w="5783" w:type="dxa"/>
          </w:tcPr>
          <w:p>
            <w:pPr>
              <w:pStyle w:val="0"/>
            </w:pPr>
            <w:r>
              <w:rPr>
                <w:sz w:val="24"/>
              </w:rPr>
              <w:t xml:space="preserve">Монтер пути (3-й разряд)</w:t>
            </w:r>
          </w:p>
        </w:tc>
      </w:tr>
      <w:tr>
        <w:tc>
          <w:tcPr>
            <w:tcW w:w="1928" w:type="dxa"/>
          </w:tcPr>
          <w:p>
            <w:pPr>
              <w:pStyle w:val="0"/>
            </w:pPr>
            <w:hyperlink w:history="0" r:id="rId24"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ОКПДТР</w:t>
              </w:r>
            </w:hyperlink>
          </w:p>
        </w:tc>
        <w:tc>
          <w:tcPr>
            <w:tcW w:w="1361" w:type="dxa"/>
          </w:tcPr>
          <w:p>
            <w:pPr>
              <w:pStyle w:val="0"/>
            </w:pPr>
            <w:hyperlink w:history="0" r:id="rId25"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14668</w:t>
              </w:r>
            </w:hyperlink>
          </w:p>
        </w:tc>
        <w:tc>
          <w:tcPr>
            <w:tcW w:w="5783" w:type="dxa"/>
          </w:tcPr>
          <w:p>
            <w:pPr>
              <w:pStyle w:val="0"/>
            </w:pPr>
            <w:r>
              <w:rPr>
                <w:sz w:val="24"/>
              </w:rPr>
              <w:t xml:space="preserve">Монтер пути</w:t>
            </w:r>
          </w:p>
        </w:tc>
      </w:tr>
    </w:tbl>
    <w:p>
      <w:pPr>
        <w:pStyle w:val="0"/>
        <w:jc w:val="both"/>
      </w:pPr>
      <w:r>
        <w:rPr>
          <w:sz w:val="24"/>
        </w:rPr>
      </w:r>
    </w:p>
    <w:p>
      <w:pPr>
        <w:pStyle w:val="2"/>
        <w:outlineLvl w:val="3"/>
        <w:jc w:val="both"/>
      </w:pPr>
      <w:r>
        <w:rPr>
          <w:sz w:val="24"/>
        </w:rPr>
        <w:t xml:space="preserve">3.2.1.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Выполнение простых работ при монтаже, демонтаже и ремонте конструкций верхнего строения железнодорожного пути</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B/01.2</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2</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jc w:val="center"/>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Смазка, подтягивание стыковых болтов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Погрузка (выгрузка) с раскладкой шпал, брусьев, рельсов, звеньев рельсошпальной решетки с помощью кранов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Укладка шпал по эпюре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Сверление отверстий в шпалах электроинструментом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Выгрузка балласта из полувагонов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Регулировка рельсовых зазоров гидравлическими разгоночными приборами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Регулировка рельсошпальной решетки в плане гидравлическими рихтовочными приборами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Выправка железнодорожного пути по ширине колеи и уровню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Монтаж рельсовых стыков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Ограждение мест производства работ по монтажу, демонтажу и ремонту конструкций верхнего строения железнодорожного пути переносными сигналами, петардами и сигнальными знаками</w:t>
            </w:r>
          </w:p>
        </w:tc>
      </w:tr>
      <w:tr>
        <w:tc>
          <w:tcPr>
            <w:vMerge w:val="continue"/>
          </w:tcPr>
          <w:p/>
        </w:tc>
        <w:tc>
          <w:tcPr>
            <w:tcW w:w="6803" w:type="dxa"/>
          </w:tcPr>
          <w:p>
            <w:pPr>
              <w:pStyle w:val="0"/>
              <w:jc w:val="both"/>
            </w:pPr>
            <w:r>
              <w:rPr>
                <w:sz w:val="24"/>
              </w:rPr>
              <w:t xml:space="preserve">Снятие ограждения мест производства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Подача звуковых и видимых сигналов при производстве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Ограждение опасного места, места повреждения железнодорожного пути, угрожающего безопасности движения поездов,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Закрепление болтов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Ремонт шпал в местах складирования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Монтаж устройств для предупреждения продольных перемещений рельсов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Устройство прорезей, шлаковых подушек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Замена балласта ниже подошвы шпал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Укладка звеньев рельсошпальной решетки на земляное полотно с помощью путеукладчиков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Обслуживание шпалопитателя звеносборочной линии при выполнении работ по монтажу, демонтажу и ремонту конструкций верхнего строения железнодорожного пути</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Применять методики выполнения простых работ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Пользоваться гидравлическими рихтовочными приборами при выполнении простых работ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Пользоваться электроинструментом при выполнении простых работ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Применять средства индивидуальной защиты при выполнении простых работ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Ограждать места производства работ и препятствия для движения поездов при выполнении простых работ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Пользоваться технико-нормировочными картами при выполнении простых работ при монтаже, демонтаже и ремонте конструкций верхнего строения железнодорожного пути</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Нормативно-технические и руководящие документы по выполнению простых работ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Правила технической эксплуатации железных дорог в части, регламентирующей выполнение трудовых функций</w:t>
            </w:r>
          </w:p>
        </w:tc>
      </w:tr>
      <w:tr>
        <w:tc>
          <w:tcPr>
            <w:vMerge w:val="continue"/>
          </w:tcPr>
          <w:p/>
        </w:tc>
        <w:tc>
          <w:tcPr>
            <w:tcW w:w="6803" w:type="dxa"/>
          </w:tcPr>
          <w:p>
            <w:pPr>
              <w:pStyle w:val="0"/>
              <w:jc w:val="both"/>
            </w:pPr>
            <w:r>
              <w:rPr>
                <w:sz w:val="24"/>
              </w:rPr>
              <w:t xml:space="preserve">Нормы устройства железнодорожного пути в части, регламентирующей выполнение трудовых функций</w:t>
            </w:r>
          </w:p>
        </w:tc>
      </w:tr>
      <w:tr>
        <w:tc>
          <w:tcPr>
            <w:vMerge w:val="continue"/>
          </w:tcPr>
          <w:p/>
        </w:tc>
        <w:tc>
          <w:tcPr>
            <w:tcW w:w="6803" w:type="dxa"/>
          </w:tcPr>
          <w:p>
            <w:pPr>
              <w:pStyle w:val="0"/>
              <w:jc w:val="both"/>
            </w:pPr>
            <w:r>
              <w:rPr>
                <w:sz w:val="24"/>
              </w:rPr>
              <w:t xml:space="preserve">Материалы, применяемые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Технико-нормировочные карты на выполнение простых работ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Технология, способы строповки рельсов, шпал, брусьев и контейнеров со скреплениями</w:t>
            </w:r>
          </w:p>
        </w:tc>
      </w:tr>
      <w:tr>
        <w:tc>
          <w:tcPr>
            <w:vMerge w:val="continue"/>
          </w:tcPr>
          <w:p/>
        </w:tc>
        <w:tc>
          <w:tcPr>
            <w:tcW w:w="6803" w:type="dxa"/>
          </w:tcPr>
          <w:p>
            <w:pPr>
              <w:pStyle w:val="0"/>
              <w:jc w:val="both"/>
            </w:pPr>
            <w:r>
              <w:rPr>
                <w:sz w:val="24"/>
              </w:rPr>
              <w:t xml:space="preserve">Способы и приемы выполнения работ при сооружении земляного полотна с применением ручного инструмента и приспособлений</w:t>
            </w:r>
          </w:p>
        </w:tc>
      </w:tr>
      <w:tr>
        <w:tc>
          <w:tcPr>
            <w:vMerge w:val="continue"/>
          </w:tcPr>
          <w:p/>
        </w:tc>
        <w:tc>
          <w:tcPr>
            <w:tcW w:w="6803" w:type="dxa"/>
          </w:tcPr>
          <w:p>
            <w:pPr>
              <w:pStyle w:val="0"/>
              <w:jc w:val="both"/>
            </w:pPr>
            <w:r>
              <w:rPr>
                <w:sz w:val="24"/>
              </w:rPr>
              <w:t xml:space="preserve">Способы и приемы производства работ с применением ручного электрифицированного, пневматического инструмента и гидравлических приборов</w:t>
            </w:r>
          </w:p>
        </w:tc>
      </w:tr>
      <w:tr>
        <w:tc>
          <w:tcPr>
            <w:vMerge w:val="continue"/>
          </w:tcPr>
          <w:p/>
        </w:tc>
        <w:tc>
          <w:tcPr>
            <w:tcW w:w="6803" w:type="dxa"/>
          </w:tcPr>
          <w:p>
            <w:pPr>
              <w:pStyle w:val="0"/>
              <w:jc w:val="both"/>
            </w:pPr>
            <w:r>
              <w:rPr>
                <w:sz w:val="24"/>
              </w:rPr>
              <w:t xml:space="preserve">Нормы затяжки гаек болтов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Порядок и схемы ограждения мест производства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Путевые знаки и сигналы</w:t>
            </w:r>
          </w:p>
        </w:tc>
      </w:tr>
      <w:tr>
        <w:tc>
          <w:tcPr>
            <w:vMerge w:val="continue"/>
          </w:tcPr>
          <w:p/>
        </w:tc>
        <w:tc>
          <w:tcPr>
            <w:tcW w:w="6803" w:type="dxa"/>
          </w:tcPr>
          <w:p>
            <w:pPr>
              <w:pStyle w:val="0"/>
              <w:jc w:val="both"/>
            </w:pPr>
            <w:r>
              <w:rPr>
                <w:sz w:val="24"/>
              </w:rPr>
              <w:t xml:space="preserve">Требования охраны труда, электробезопасности, пожарной безопасности в объеме, необходимом для выполнения трудовых функций</w:t>
            </w:r>
          </w:p>
        </w:tc>
      </w:tr>
      <w:tr>
        <w:tc>
          <w:tcPr>
            <w:vMerge w:val="continue"/>
          </w:tcPr>
          <w:p/>
        </w:tc>
        <w:tc>
          <w:tcPr>
            <w:tcW w:w="6803" w:type="dxa"/>
          </w:tcPr>
          <w:p>
            <w:pPr>
              <w:pStyle w:val="0"/>
              <w:jc w:val="both"/>
            </w:pPr>
            <w:r>
              <w:rPr>
                <w:sz w:val="24"/>
              </w:rPr>
              <w:t xml:space="preserve">Правила применения средств индивидуальной защиты</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качеству выполняемых работ</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рациональной организации труда</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3"/>
        <w:jc w:val="both"/>
      </w:pPr>
      <w:r>
        <w:rPr>
          <w:sz w:val="24"/>
        </w:rPr>
        <w:t xml:space="preserve">3.2.2.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Выполнение простых работ по текущему содержанию железнодорожного пути</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B/02.2</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2</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jc w:val="center"/>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Смазка, подтягивание стыковых болтов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Укладка шпал по эпюре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Погрузка (выгрузка) с раскладкой шпал, брусьев, рельсов с помощью крановых установок специального железнодорожного подвижного состава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Сверление отверстий в шпалах электроинструментом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Одиночная замена элементов рельсошпальной решетки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Выгрузка балласта из полувагонов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Регулировка рельсовых зазоров гидравлическими разгоночными приборами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Регулировка рельсошпальной решетки в плане гидравлическими рихтовочными приборами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Выправка железнодорожного пути по ширине колеи и уровню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Монтаж рельсовых стыков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Монтаж устройств для предупреждения продольных перемещений рельсов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Ограждение мест производства работ по текущему содержанию железнодорожного пути сигнальными знаками</w:t>
            </w:r>
          </w:p>
        </w:tc>
      </w:tr>
      <w:tr>
        <w:tc>
          <w:tcPr>
            <w:vMerge w:val="continue"/>
          </w:tcPr>
          <w:p/>
        </w:tc>
        <w:tc>
          <w:tcPr>
            <w:tcW w:w="6803" w:type="dxa"/>
          </w:tcPr>
          <w:p>
            <w:pPr>
              <w:pStyle w:val="0"/>
              <w:jc w:val="both"/>
            </w:pPr>
            <w:r>
              <w:rPr>
                <w:sz w:val="24"/>
              </w:rPr>
              <w:t xml:space="preserve">Отделка балластной призмы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Закрепление болтов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Добивка костылей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Ремонт шпал на железнодорожном пути и в местах складирования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Устройство прорезей, шлаковых подушек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Замена балласта ниже подошвы шпал при выполнении работ по текущему содержанию железнодорожного пути</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Применять методики выполнения простых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Пользоваться гидравлическими рихтовочными приборами при выполнении простых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Пользоваться электроинструментом при выполнении простых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Применять средства индивидуальной защиты при выполнении простых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Ограждать места препятствий для движения поездов и производства работ при выполнении работ по текущему содержанию железнодорожного пути</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Нормативно-технические и руководящие документы по выполнению простых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Правила технической эксплуатации железных дорог в части, регламентирующей выполнение трудовых функций</w:t>
            </w:r>
          </w:p>
        </w:tc>
      </w:tr>
      <w:tr>
        <w:tc>
          <w:tcPr>
            <w:vMerge w:val="continue"/>
          </w:tcPr>
          <w:p/>
        </w:tc>
        <w:tc>
          <w:tcPr>
            <w:tcW w:w="6803" w:type="dxa"/>
          </w:tcPr>
          <w:p>
            <w:pPr>
              <w:pStyle w:val="0"/>
              <w:jc w:val="both"/>
            </w:pPr>
            <w:r>
              <w:rPr>
                <w:sz w:val="24"/>
              </w:rPr>
              <w:t xml:space="preserve">Нормы содержания железнодорожного пути в части, регламентирующей выполнение трудовых функций</w:t>
            </w:r>
          </w:p>
        </w:tc>
      </w:tr>
      <w:tr>
        <w:tc>
          <w:tcPr>
            <w:vMerge w:val="continue"/>
          </w:tcPr>
          <w:p/>
        </w:tc>
        <w:tc>
          <w:tcPr>
            <w:tcW w:w="6803" w:type="dxa"/>
          </w:tcPr>
          <w:p>
            <w:pPr>
              <w:pStyle w:val="0"/>
              <w:jc w:val="both"/>
            </w:pPr>
            <w:r>
              <w:rPr>
                <w:sz w:val="24"/>
              </w:rPr>
              <w:t xml:space="preserve">Материалы, применяемые при текущем содержании железнодорожного пути</w:t>
            </w:r>
          </w:p>
        </w:tc>
      </w:tr>
      <w:tr>
        <w:tc>
          <w:tcPr>
            <w:vMerge w:val="continue"/>
          </w:tcPr>
          <w:p/>
        </w:tc>
        <w:tc>
          <w:tcPr>
            <w:tcW w:w="6803" w:type="dxa"/>
          </w:tcPr>
          <w:p>
            <w:pPr>
              <w:pStyle w:val="0"/>
              <w:jc w:val="both"/>
            </w:pPr>
            <w:r>
              <w:rPr>
                <w:sz w:val="24"/>
              </w:rPr>
              <w:t xml:space="preserve">Технико-нормировочные карты на выполнение простых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Технология, способы строповки рельсов, шпал, брусьев и контейнеров со скреплениями</w:t>
            </w:r>
          </w:p>
        </w:tc>
      </w:tr>
      <w:tr>
        <w:tc>
          <w:tcPr>
            <w:vMerge w:val="continue"/>
          </w:tcPr>
          <w:p/>
        </w:tc>
        <w:tc>
          <w:tcPr>
            <w:tcW w:w="6803" w:type="dxa"/>
          </w:tcPr>
          <w:p>
            <w:pPr>
              <w:pStyle w:val="0"/>
              <w:jc w:val="both"/>
            </w:pPr>
            <w:r>
              <w:rPr>
                <w:sz w:val="24"/>
              </w:rPr>
              <w:t xml:space="preserve">Способы и приемы выполнения простых работ при текущем содержании железнодорожного пути с применением ручного инструмента и приспособлений</w:t>
            </w:r>
          </w:p>
        </w:tc>
      </w:tr>
      <w:tr>
        <w:tc>
          <w:tcPr>
            <w:vMerge w:val="continue"/>
          </w:tcPr>
          <w:p/>
        </w:tc>
        <w:tc>
          <w:tcPr>
            <w:tcW w:w="6803" w:type="dxa"/>
          </w:tcPr>
          <w:p>
            <w:pPr>
              <w:pStyle w:val="0"/>
              <w:jc w:val="both"/>
            </w:pPr>
            <w:r>
              <w:rPr>
                <w:sz w:val="24"/>
              </w:rPr>
              <w:t xml:space="preserve">Нормы затяжки гаек болтов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Нормы содержания балластной призмы</w:t>
            </w:r>
          </w:p>
        </w:tc>
      </w:tr>
      <w:tr>
        <w:tc>
          <w:tcPr>
            <w:vMerge w:val="continue"/>
          </w:tcPr>
          <w:p/>
        </w:tc>
        <w:tc>
          <w:tcPr>
            <w:tcW w:w="6803" w:type="dxa"/>
          </w:tcPr>
          <w:p>
            <w:pPr>
              <w:pStyle w:val="0"/>
              <w:jc w:val="both"/>
            </w:pPr>
            <w:r>
              <w:rPr>
                <w:sz w:val="24"/>
              </w:rPr>
              <w:t xml:space="preserve">Путевые знаки и сигналы</w:t>
            </w:r>
          </w:p>
        </w:tc>
      </w:tr>
      <w:tr>
        <w:tc>
          <w:tcPr>
            <w:vMerge w:val="continue"/>
          </w:tcPr>
          <w:p/>
        </w:tc>
        <w:tc>
          <w:tcPr>
            <w:tcW w:w="6803" w:type="dxa"/>
          </w:tcPr>
          <w:p>
            <w:pPr>
              <w:pStyle w:val="0"/>
              <w:jc w:val="both"/>
            </w:pPr>
            <w:r>
              <w:rPr>
                <w:sz w:val="24"/>
              </w:rPr>
              <w:t xml:space="preserve">Технология, способы и приемы выполнения работ с применением ручного электрифицированного, пневматического инструмента общего назначения и гидравлических приборов</w:t>
            </w:r>
          </w:p>
        </w:tc>
      </w:tr>
      <w:tr>
        <w:tc>
          <w:tcPr>
            <w:vMerge w:val="continue"/>
          </w:tcPr>
          <w:p/>
        </w:tc>
        <w:tc>
          <w:tcPr>
            <w:tcW w:w="6803" w:type="dxa"/>
          </w:tcPr>
          <w:p>
            <w:pPr>
              <w:pStyle w:val="0"/>
              <w:jc w:val="both"/>
            </w:pPr>
            <w:r>
              <w:rPr>
                <w:sz w:val="24"/>
              </w:rPr>
              <w:t xml:space="preserve">Порядок и схемы ограждения мест производства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Требования охраны труда, электробезопасности, пожарной безопасности в объеме, необходимом для выполнения трудовых функций</w:t>
            </w:r>
          </w:p>
        </w:tc>
      </w:tr>
      <w:tr>
        <w:tc>
          <w:tcPr>
            <w:vMerge w:val="continue"/>
          </w:tcPr>
          <w:p/>
        </w:tc>
        <w:tc>
          <w:tcPr>
            <w:tcW w:w="6803" w:type="dxa"/>
          </w:tcPr>
          <w:p>
            <w:pPr>
              <w:pStyle w:val="0"/>
              <w:jc w:val="both"/>
            </w:pPr>
            <w:r>
              <w:rPr>
                <w:sz w:val="24"/>
              </w:rPr>
              <w:t xml:space="preserve">Правила применения средств индивидуальной защиты</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качеству выполняемых работ</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рациональной организации труда</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2"/>
        <w:jc w:val="both"/>
      </w:pPr>
      <w:r>
        <w:rPr>
          <w:sz w:val="24"/>
        </w:rPr>
        <w:t xml:space="preserve">3.3. Обобщенная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Выполнение работ по осмотру конструкции верхнего строения железнодорожного пути, земляного полотна, устройств и проходящего подвижного состава железнодорожного транспорта</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C</w:t>
            </w:r>
          </w:p>
        </w:tc>
        <w:tc>
          <w:tcPr>
            <w:tcW w:w="1701" w:type="dxa"/>
            <w:vAlign w:val="center"/>
            <w:tcBorders>
              <w:top w:val="nil"/>
              <w:bottom w:val="nil"/>
            </w:tcBorders>
          </w:tcPr>
          <w:p>
            <w:pPr>
              <w:pStyle w:val="0"/>
              <w:jc w:val="center"/>
            </w:pPr>
            <w:r>
              <w:rPr>
                <w:sz w:val="24"/>
              </w:rPr>
              <w:t xml:space="preserve">Уровень квалификации</w:t>
            </w:r>
          </w:p>
        </w:tc>
        <w:tc>
          <w:tcPr>
            <w:tcW w:w="510" w:type="dxa"/>
            <w:vAlign w:val="center"/>
            <w:tcBorders>
              <w:top w:val="single" w:sz="4"/>
              <w:bottom w:val="single" w:sz="4"/>
            </w:tcBorders>
          </w:tcPr>
          <w:p>
            <w:pPr>
              <w:pStyle w:val="0"/>
              <w:jc w:val="center"/>
            </w:pPr>
            <w:r>
              <w:rPr>
                <w:sz w:val="24"/>
              </w:rPr>
              <w:t xml:space="preserve">2</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обобщенной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6803"/>
      </w:tblGrid>
      <w:tr>
        <w:tc>
          <w:tcPr>
            <w:tcW w:w="2268" w:type="dxa"/>
            <w:tcBorders>
              <w:top w:val="single" w:sz="4"/>
              <w:bottom w:val="single" w:sz="4"/>
            </w:tcBorders>
          </w:tcPr>
          <w:p>
            <w:pPr>
              <w:pStyle w:val="0"/>
            </w:pPr>
            <w:r>
              <w:rPr>
                <w:sz w:val="24"/>
              </w:rPr>
              <w:t xml:space="preserve">Возможные наименования должностей, профессий</w:t>
            </w:r>
          </w:p>
        </w:tc>
        <w:tc>
          <w:tcPr>
            <w:tcW w:w="6803" w:type="dxa"/>
            <w:tcBorders>
              <w:top w:val="single" w:sz="4"/>
              <w:bottom w:val="single" w:sz="4"/>
            </w:tcBorders>
          </w:tcPr>
          <w:p>
            <w:pPr>
              <w:pStyle w:val="0"/>
            </w:pPr>
            <w:r>
              <w:rPr>
                <w:sz w:val="24"/>
              </w:rPr>
              <w:t xml:space="preserve">Обходчик пути и искусственных сооружений 3-го разряда</w:t>
            </w:r>
          </w:p>
          <w:p>
            <w:pPr>
              <w:pStyle w:val="0"/>
            </w:pPr>
            <w:r>
              <w:rPr>
                <w:sz w:val="24"/>
              </w:rPr>
              <w:t xml:space="preserve">Обходчик пути и искусственных сооружений 4-го разряда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tcPr>
          <w:p>
            <w:pPr>
              <w:pStyle w:val="0"/>
            </w:pPr>
            <w:r>
              <w:rPr>
                <w:sz w:val="24"/>
              </w:rPr>
              <w:t xml:space="preserve">Требования к образованию и обучению</w:t>
            </w:r>
          </w:p>
        </w:tc>
        <w:tc>
          <w:tcPr>
            <w:tcW w:w="6803" w:type="dxa"/>
          </w:tcPr>
          <w:p>
            <w:pPr>
              <w:pStyle w:val="0"/>
            </w:pPr>
            <w:r>
              <w:rPr>
                <w:sz w:val="24"/>
              </w:rPr>
              <w:t xml:space="preserve">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и служащих</w:t>
            </w:r>
          </w:p>
        </w:tc>
      </w:tr>
      <w:tr>
        <w:tc>
          <w:tcPr>
            <w:tcW w:w="2268" w:type="dxa"/>
          </w:tcPr>
          <w:p>
            <w:pPr>
              <w:pStyle w:val="0"/>
            </w:pPr>
            <w:r>
              <w:rPr>
                <w:sz w:val="24"/>
              </w:rPr>
              <w:t xml:space="preserve">Требования к опыту практической работы</w:t>
            </w:r>
          </w:p>
        </w:tc>
        <w:tc>
          <w:tcPr>
            <w:tcW w:w="6803" w:type="dxa"/>
          </w:tcPr>
          <w:p>
            <w:pPr>
              <w:pStyle w:val="0"/>
            </w:pPr>
            <w:r>
              <w:rPr>
                <w:sz w:val="24"/>
              </w:rPr>
              <w:t xml:space="preserve">Не менее шести месяцев монтером пути 3-го разряда</w:t>
            </w:r>
          </w:p>
        </w:tc>
      </w:tr>
      <w:tr>
        <w:tc>
          <w:tcPr>
            <w:tcW w:w="2268" w:type="dxa"/>
          </w:tcPr>
          <w:p>
            <w:pPr>
              <w:pStyle w:val="0"/>
            </w:pPr>
            <w:r>
              <w:rPr>
                <w:sz w:val="24"/>
              </w:rPr>
              <w:t xml:space="preserve">Особые условия допуска к работе</w:t>
            </w:r>
          </w:p>
        </w:tc>
        <w:tc>
          <w:tcPr>
            <w:tcW w:w="6803" w:type="dxa"/>
          </w:tcPr>
          <w:p>
            <w:pPr>
              <w:pStyle w:val="0"/>
            </w:pPr>
            <w:r>
              <w:rPr>
                <w:sz w:val="24"/>
              </w:rPr>
              <w:t xml:space="preserve">Прохождение обязательных предварительных и периодических медицинских осмотров</w:t>
            </w:r>
          </w:p>
        </w:tc>
      </w:tr>
      <w:tr>
        <w:tc>
          <w:tcPr>
            <w:tcW w:w="2268" w:type="dxa"/>
          </w:tcPr>
          <w:p>
            <w:pPr>
              <w:pStyle w:val="0"/>
            </w:pPr>
            <w:r>
              <w:rPr>
                <w:sz w:val="24"/>
              </w:rPr>
              <w:t xml:space="preserve">Другие характеристики</w:t>
            </w:r>
          </w:p>
        </w:tc>
        <w:tc>
          <w:tcPr>
            <w:tcW w:w="6803" w:type="dxa"/>
          </w:tcPr>
          <w:p>
            <w:pPr>
              <w:pStyle w:val="0"/>
            </w:pPr>
            <w:r>
              <w:rPr>
                <w:sz w:val="24"/>
              </w:rPr>
              <w:t xml:space="preserve">При выполнении работ по осмотру и обслуживанию железнодорожного пути на железнодорожных линиях грузонапряженностью от 12 до 25 млн. тонно-километров брутто или по обслуживанию участков железных дорог, имеющих станции первого класса и внеклассные станции, больное земляное полотно и пучинистые места, затяжные спуски или кривые малого радиуса - обходчик пути и искусственных сооружений 3-го разряда</w:t>
            </w:r>
          </w:p>
          <w:p>
            <w:pPr>
              <w:pStyle w:val="0"/>
            </w:pPr>
            <w:r>
              <w:rPr>
                <w:sz w:val="24"/>
              </w:rPr>
              <w:t xml:space="preserve">При выполнении работ по осмотру и обслуживанию железнодорожного пути на железнодорожных линиях грузонапряженностью свыше 25 млн. тонно-километров брутто или по обслуживанию участков электрифицированных железнодорожных линий, скоростного и высокоскоростного движения, бесстыкового железнодорожного пути, железнодорожного пути с железобетонными шпалами - обходчик пути и искусственных сооружений 4-го разряда</w:t>
            </w:r>
          </w:p>
        </w:tc>
      </w:tr>
    </w:tbl>
    <w:p>
      <w:pPr>
        <w:pStyle w:val="0"/>
        <w:jc w:val="both"/>
      </w:pPr>
      <w:r>
        <w:rPr>
          <w:sz w:val="24"/>
        </w:rPr>
      </w:r>
    </w:p>
    <w:p>
      <w:pPr>
        <w:pStyle w:val="2"/>
        <w:outlineLvl w:val="3"/>
        <w:jc w:val="both"/>
      </w:pPr>
      <w:r>
        <w:rPr>
          <w:sz w:val="24"/>
        </w:rPr>
        <w:t xml:space="preserve">Дополнительные характеристики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361"/>
        <w:gridCol w:w="5783"/>
      </w:tblGrid>
      <w:tr>
        <w:tc>
          <w:tcPr>
            <w:tcW w:w="1928" w:type="dxa"/>
          </w:tcPr>
          <w:p>
            <w:pPr>
              <w:pStyle w:val="0"/>
              <w:jc w:val="center"/>
            </w:pPr>
            <w:r>
              <w:rPr>
                <w:sz w:val="24"/>
              </w:rPr>
              <w:t xml:space="preserve">Наименование документа</w:t>
            </w:r>
          </w:p>
        </w:tc>
        <w:tc>
          <w:tcPr>
            <w:tcW w:w="1361" w:type="dxa"/>
          </w:tcPr>
          <w:p>
            <w:pPr>
              <w:pStyle w:val="0"/>
              <w:jc w:val="center"/>
            </w:pPr>
            <w:r>
              <w:rPr>
                <w:sz w:val="24"/>
              </w:rPr>
              <w:t xml:space="preserve">Код</w:t>
            </w:r>
          </w:p>
        </w:tc>
        <w:tc>
          <w:tcPr>
            <w:tcW w:w="5783" w:type="dxa"/>
          </w:tcPr>
          <w:p>
            <w:pPr>
              <w:pStyle w:val="0"/>
              <w:jc w:val="center"/>
            </w:pPr>
            <w:r>
              <w:rPr>
                <w:sz w:val="24"/>
              </w:rPr>
              <w:t xml:space="preserve">Наименование базовой группы, должности (профессии) или специальности</w:t>
            </w:r>
          </w:p>
        </w:tc>
      </w:tr>
      <w:tr>
        <w:tc>
          <w:tcPr>
            <w:tcW w:w="1928" w:type="dxa"/>
          </w:tcPr>
          <w:p>
            <w:pPr>
              <w:pStyle w:val="0"/>
            </w:pPr>
            <w:hyperlink w:history="0" r:id="rId26"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ОКЗ</w:t>
              </w:r>
            </w:hyperlink>
          </w:p>
        </w:tc>
        <w:tc>
          <w:tcPr>
            <w:tcW w:w="1361" w:type="dxa"/>
          </w:tcPr>
          <w:p>
            <w:pPr>
              <w:pStyle w:val="0"/>
            </w:pPr>
            <w:hyperlink w:history="0" r:id="rId27"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7232</w:t>
              </w:r>
            </w:hyperlink>
          </w:p>
        </w:tc>
        <w:tc>
          <w:tcPr>
            <w:tcW w:w="5783" w:type="dxa"/>
          </w:tcPr>
          <w:p>
            <w:pPr>
              <w:pStyle w:val="0"/>
            </w:pPr>
            <w:r>
              <w:rPr>
                <w:sz w:val="24"/>
              </w:rPr>
              <w:t xml:space="preserve">Механики и ремонтники летательных аппаратов, судов и железнодорожного подвижного состава</w:t>
            </w:r>
          </w:p>
        </w:tc>
      </w:tr>
      <w:tr>
        <w:tc>
          <w:tcPr>
            <w:tcW w:w="1928" w:type="dxa"/>
          </w:tcPr>
          <w:p>
            <w:pPr>
              <w:pStyle w:val="0"/>
            </w:pPr>
            <w:hyperlink w:history="0" r:id="rId28" w:tooltip="Приказ Минтруда России от 18.02.2013 N 68н &quot;Об утверждении Единого тарифно-квалификационного справочника работ и профессий рабочих, выпуск 52, разделы: &quot;Железнодорожный транспорт&quot;; &quot;Морской и речной транспорт&quot; (Зарегистрировано в Минюсте России 27.03.2013 N 27905) {КонсультантПлюс}">
              <w:r>
                <w:rPr>
                  <w:sz w:val="24"/>
                  <w:color w:val="0000ff"/>
                </w:rPr>
                <w:t xml:space="preserve">ЕТКС</w:t>
              </w:r>
            </w:hyperlink>
          </w:p>
        </w:tc>
        <w:tc>
          <w:tcPr>
            <w:tcW w:w="1361" w:type="dxa"/>
          </w:tcPr>
          <w:p>
            <w:pPr>
              <w:pStyle w:val="0"/>
            </w:pPr>
            <w:hyperlink w:history="0" r:id="rId29" w:tooltip="Приказ Минтруда России от 18.02.2013 N 68н &quot;Об утверждении Единого тарифно-квалификационного справочника работ и профессий рабочих, выпуск 52, разделы: &quot;Железнодорожный транспорт&quot;; &quot;Морской и речной транспорт&quot; (Зарегистрировано в Минюсте России 27.03.2013 N 27905) {КонсультантПлюс}">
              <w:r>
                <w:rPr>
                  <w:sz w:val="24"/>
                  <w:color w:val="0000ff"/>
                </w:rPr>
                <w:t xml:space="preserve">§ 46</w:t>
              </w:r>
            </w:hyperlink>
          </w:p>
        </w:tc>
        <w:tc>
          <w:tcPr>
            <w:tcW w:w="5783" w:type="dxa"/>
          </w:tcPr>
          <w:p>
            <w:pPr>
              <w:pStyle w:val="0"/>
            </w:pPr>
            <w:r>
              <w:rPr>
                <w:sz w:val="24"/>
              </w:rPr>
              <w:t xml:space="preserve">Обходчик пути и искусственных сооружений</w:t>
            </w:r>
          </w:p>
        </w:tc>
      </w:tr>
      <w:tr>
        <w:tc>
          <w:tcPr>
            <w:tcW w:w="1928" w:type="dxa"/>
          </w:tcPr>
          <w:p>
            <w:pPr>
              <w:pStyle w:val="0"/>
            </w:pPr>
            <w:hyperlink w:history="0" r:id="rId30"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ОКПДТР</w:t>
              </w:r>
            </w:hyperlink>
          </w:p>
        </w:tc>
        <w:tc>
          <w:tcPr>
            <w:tcW w:w="1361" w:type="dxa"/>
          </w:tcPr>
          <w:p>
            <w:pPr>
              <w:pStyle w:val="0"/>
            </w:pPr>
            <w:hyperlink w:history="0" r:id="rId31"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15406</w:t>
              </w:r>
            </w:hyperlink>
          </w:p>
        </w:tc>
        <w:tc>
          <w:tcPr>
            <w:tcW w:w="5783" w:type="dxa"/>
          </w:tcPr>
          <w:p>
            <w:pPr>
              <w:pStyle w:val="0"/>
            </w:pPr>
            <w:r>
              <w:rPr>
                <w:sz w:val="24"/>
              </w:rPr>
              <w:t xml:space="preserve">Обходчик пути и искусственных сооружений</w:t>
            </w:r>
          </w:p>
        </w:tc>
      </w:tr>
    </w:tbl>
    <w:p>
      <w:pPr>
        <w:pStyle w:val="0"/>
        <w:jc w:val="both"/>
      </w:pPr>
      <w:r>
        <w:rPr>
          <w:sz w:val="24"/>
        </w:rPr>
      </w:r>
    </w:p>
    <w:p>
      <w:pPr>
        <w:pStyle w:val="2"/>
        <w:outlineLvl w:val="3"/>
        <w:jc w:val="both"/>
      </w:pPr>
      <w:r>
        <w:rPr>
          <w:sz w:val="24"/>
        </w:rPr>
        <w:t xml:space="preserve">3.3.1.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Осмотр конструкции верхнего строения железнодорожного пути, земляного полотна</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C/01.2</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2</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jc w:val="center"/>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Проверка исправности приспособлений, инструмента, измерительных приборов, состояния средств индивидуальной защиты</w:t>
            </w:r>
          </w:p>
        </w:tc>
      </w:tr>
      <w:tr>
        <w:tc>
          <w:tcPr>
            <w:vMerge w:val="continue"/>
          </w:tcPr>
          <w:p/>
        </w:tc>
        <w:tc>
          <w:tcPr>
            <w:tcW w:w="6803" w:type="dxa"/>
          </w:tcPr>
          <w:p>
            <w:pPr>
              <w:pStyle w:val="0"/>
              <w:jc w:val="both"/>
            </w:pPr>
            <w:r>
              <w:rPr>
                <w:sz w:val="24"/>
              </w:rPr>
              <w:t xml:space="preserve">Определение соответствия конструкций верхнего строения железнодорожного пути, земляного полотна требованиям технической документации</w:t>
            </w:r>
          </w:p>
        </w:tc>
      </w:tr>
      <w:tr>
        <w:tc>
          <w:tcPr>
            <w:vMerge w:val="continue"/>
          </w:tcPr>
          <w:p/>
        </w:tc>
        <w:tc>
          <w:tcPr>
            <w:tcW w:w="6803" w:type="dxa"/>
          </w:tcPr>
          <w:p>
            <w:pPr>
              <w:pStyle w:val="0"/>
              <w:jc w:val="both"/>
            </w:pPr>
            <w:r>
              <w:rPr>
                <w:sz w:val="24"/>
              </w:rPr>
              <w:t xml:space="preserve">Оценка правильности положения железнодорожного пути в плане и целостности рельсовых нитей, состояния стыков между уравнительными рельсами и рельсовыми плетями, рельсовых соединителей и заземлений</w:t>
            </w:r>
          </w:p>
        </w:tc>
      </w:tr>
      <w:tr>
        <w:tc>
          <w:tcPr>
            <w:vMerge w:val="continue"/>
          </w:tcPr>
          <w:p/>
        </w:tc>
        <w:tc>
          <w:tcPr>
            <w:tcW w:w="6803" w:type="dxa"/>
          </w:tcPr>
          <w:p>
            <w:pPr>
              <w:pStyle w:val="0"/>
              <w:jc w:val="both"/>
            </w:pPr>
            <w:r>
              <w:rPr>
                <w:sz w:val="24"/>
              </w:rPr>
              <w:t xml:space="preserve">Устранение неисправности конструкции верхнего строения железнодорожного пути, земляного полотна в соответствии с перечнем работ, установленным требованиями технической документации</w:t>
            </w:r>
          </w:p>
        </w:tc>
      </w:tr>
      <w:tr>
        <w:tc>
          <w:tcPr>
            <w:vMerge w:val="continue"/>
          </w:tcPr>
          <w:p/>
        </w:tc>
        <w:tc>
          <w:tcPr>
            <w:tcW w:w="6803" w:type="dxa"/>
          </w:tcPr>
          <w:p>
            <w:pPr>
              <w:pStyle w:val="0"/>
              <w:jc w:val="both"/>
            </w:pPr>
            <w:r>
              <w:rPr>
                <w:sz w:val="24"/>
              </w:rPr>
              <w:t xml:space="preserve">Информирование руководителя о невозможности устранения неисправности конструкции верхнего строения железнодорожного пути, земляного полотна</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Визуально определять неисправность приспособлений, инструмента, средств индивидуальной защиты</w:t>
            </w:r>
          </w:p>
        </w:tc>
      </w:tr>
      <w:tr>
        <w:tc>
          <w:tcPr>
            <w:vMerge w:val="continue"/>
          </w:tcPr>
          <w:p/>
        </w:tc>
        <w:tc>
          <w:tcPr>
            <w:tcW w:w="6803" w:type="dxa"/>
          </w:tcPr>
          <w:p>
            <w:pPr>
              <w:pStyle w:val="0"/>
              <w:jc w:val="both"/>
            </w:pPr>
            <w:r>
              <w:rPr>
                <w:sz w:val="24"/>
              </w:rPr>
              <w:t xml:space="preserve">Пользоваться приспособлениями, инструментом при осмотре конструкции верхнего строения железнодорожного пути, земляного полотна</w:t>
            </w:r>
          </w:p>
        </w:tc>
      </w:tr>
      <w:tr>
        <w:tc>
          <w:tcPr>
            <w:vMerge w:val="continue"/>
          </w:tcPr>
          <w:p/>
        </w:tc>
        <w:tc>
          <w:tcPr>
            <w:tcW w:w="6803" w:type="dxa"/>
          </w:tcPr>
          <w:p>
            <w:pPr>
              <w:pStyle w:val="0"/>
              <w:jc w:val="both"/>
            </w:pPr>
            <w:r>
              <w:rPr>
                <w:sz w:val="24"/>
              </w:rPr>
              <w:t xml:space="preserve">Применять средства индивидуальной защиты при осмотре конструкции верхнего строения железнодорожного пути, земляного полотна</w:t>
            </w:r>
          </w:p>
        </w:tc>
      </w:tr>
      <w:tr>
        <w:tc>
          <w:tcPr>
            <w:vMerge w:val="continue"/>
          </w:tcPr>
          <w:p/>
        </w:tc>
        <w:tc>
          <w:tcPr>
            <w:tcW w:w="6803" w:type="dxa"/>
          </w:tcPr>
          <w:p>
            <w:pPr>
              <w:pStyle w:val="0"/>
              <w:jc w:val="both"/>
            </w:pPr>
            <w:r>
              <w:rPr>
                <w:sz w:val="24"/>
              </w:rPr>
              <w:t xml:space="preserve">Пользоваться измерительными приборами</w:t>
            </w:r>
          </w:p>
        </w:tc>
      </w:tr>
      <w:tr>
        <w:tc>
          <w:tcPr>
            <w:vMerge w:val="continue"/>
          </w:tcPr>
          <w:p/>
        </w:tc>
        <w:tc>
          <w:tcPr>
            <w:tcW w:w="6803" w:type="dxa"/>
          </w:tcPr>
          <w:p>
            <w:pPr>
              <w:pStyle w:val="0"/>
              <w:jc w:val="both"/>
            </w:pPr>
            <w:r>
              <w:rPr>
                <w:sz w:val="24"/>
              </w:rPr>
              <w:t xml:space="preserve">Определять несоответствие конструкции верхнего строения железнодорожного пути, земляного полотна требованиям технической документации</w:t>
            </w:r>
          </w:p>
        </w:tc>
      </w:tr>
      <w:tr>
        <w:tc>
          <w:tcPr>
            <w:vMerge w:val="continue"/>
          </w:tcPr>
          <w:p/>
        </w:tc>
        <w:tc>
          <w:tcPr>
            <w:tcW w:w="6803" w:type="dxa"/>
          </w:tcPr>
          <w:p>
            <w:pPr>
              <w:pStyle w:val="0"/>
              <w:jc w:val="both"/>
            </w:pPr>
            <w:r>
              <w:rPr>
                <w:sz w:val="24"/>
              </w:rPr>
              <w:t xml:space="preserve">Визуально определять правильность положения железнодорожного пути в плане и целостность рельсовых нитей, состояние стыков между уравнительными рельсами и рельсовыми плетями, рельсовых соединителей и заземлений</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Нормативно-технические и руководящие документы по осмотру конструкции верхнего строения железнодорожного пути, земляного полотна</w:t>
            </w:r>
          </w:p>
        </w:tc>
      </w:tr>
      <w:tr>
        <w:tc>
          <w:tcPr>
            <w:vMerge w:val="continue"/>
          </w:tcPr>
          <w:p/>
        </w:tc>
        <w:tc>
          <w:tcPr>
            <w:tcW w:w="6803" w:type="dxa"/>
          </w:tcPr>
          <w:p>
            <w:pPr>
              <w:pStyle w:val="0"/>
              <w:jc w:val="both"/>
            </w:pPr>
            <w:r>
              <w:rPr>
                <w:sz w:val="24"/>
              </w:rPr>
              <w:t xml:space="preserve">Устройство конструкций верхнего строения железнодорожного пути, земляного полотна</w:t>
            </w:r>
          </w:p>
        </w:tc>
      </w:tr>
      <w:tr>
        <w:tc>
          <w:tcPr>
            <w:vMerge w:val="continue"/>
          </w:tcPr>
          <w:p/>
        </w:tc>
        <w:tc>
          <w:tcPr>
            <w:tcW w:w="6803" w:type="dxa"/>
          </w:tcPr>
          <w:p>
            <w:pPr>
              <w:pStyle w:val="0"/>
              <w:jc w:val="both"/>
            </w:pPr>
            <w:r>
              <w:rPr>
                <w:sz w:val="24"/>
              </w:rPr>
              <w:t xml:space="preserve">Правила содержания конструкций верхнего строения железнодорожного пути, земляного полотна</w:t>
            </w:r>
          </w:p>
        </w:tc>
      </w:tr>
      <w:tr>
        <w:tc>
          <w:tcPr>
            <w:vMerge w:val="continue"/>
          </w:tcPr>
          <w:p/>
        </w:tc>
        <w:tc>
          <w:tcPr>
            <w:tcW w:w="6803" w:type="dxa"/>
          </w:tcPr>
          <w:p>
            <w:pPr>
              <w:pStyle w:val="0"/>
              <w:jc w:val="both"/>
            </w:pPr>
            <w:r>
              <w:rPr>
                <w:sz w:val="24"/>
              </w:rPr>
              <w:t xml:space="preserve">Способы устранения неисправностей железнодорожного пути</w:t>
            </w:r>
          </w:p>
        </w:tc>
      </w:tr>
      <w:tr>
        <w:tc>
          <w:tcPr>
            <w:vMerge w:val="continue"/>
          </w:tcPr>
          <w:p/>
        </w:tc>
        <w:tc>
          <w:tcPr>
            <w:tcW w:w="6803" w:type="dxa"/>
          </w:tcPr>
          <w:p>
            <w:pPr>
              <w:pStyle w:val="0"/>
              <w:jc w:val="both"/>
            </w:pPr>
            <w:r>
              <w:rPr>
                <w:sz w:val="24"/>
              </w:rPr>
              <w:t xml:space="preserve">Порядок осмотра конструкций верхнего строения железнодорожного пути, земляного полотна</w:t>
            </w:r>
          </w:p>
        </w:tc>
      </w:tr>
      <w:tr>
        <w:tc>
          <w:tcPr>
            <w:vMerge w:val="continue"/>
          </w:tcPr>
          <w:p/>
        </w:tc>
        <w:tc>
          <w:tcPr>
            <w:tcW w:w="6803" w:type="dxa"/>
          </w:tcPr>
          <w:p>
            <w:pPr>
              <w:pStyle w:val="0"/>
              <w:jc w:val="both"/>
            </w:pPr>
            <w:r>
              <w:rPr>
                <w:sz w:val="24"/>
              </w:rPr>
              <w:t xml:space="preserve">Способы предупреждения обвалов и осыпей</w:t>
            </w:r>
          </w:p>
        </w:tc>
      </w:tr>
      <w:tr>
        <w:tc>
          <w:tcPr>
            <w:vMerge w:val="continue"/>
          </w:tcPr>
          <w:p/>
        </w:tc>
        <w:tc>
          <w:tcPr>
            <w:tcW w:w="6803" w:type="dxa"/>
          </w:tcPr>
          <w:p>
            <w:pPr>
              <w:pStyle w:val="0"/>
              <w:jc w:val="both"/>
            </w:pPr>
            <w:r>
              <w:rPr>
                <w:sz w:val="24"/>
              </w:rPr>
              <w:t xml:space="preserve">Правила пользования инструментом, приспособлениями, измерительными приборами</w:t>
            </w:r>
          </w:p>
        </w:tc>
      </w:tr>
      <w:tr>
        <w:tc>
          <w:tcPr>
            <w:vMerge w:val="continue"/>
          </w:tcPr>
          <w:p/>
        </w:tc>
        <w:tc>
          <w:tcPr>
            <w:tcW w:w="6803" w:type="dxa"/>
          </w:tcPr>
          <w:p>
            <w:pPr>
              <w:pStyle w:val="0"/>
              <w:jc w:val="both"/>
            </w:pPr>
            <w:r>
              <w:rPr>
                <w:sz w:val="24"/>
              </w:rPr>
              <w:t xml:space="preserve">Технология выполнения работ по осмотру конструкции верхнего строения железнодорожного пути, земляного полотна, обвальных мест, балластной призмы, обочин, откосов, кюветов, водоотводных сооружений земляного полотна, путевых, сигнальных знаков, обстановочных знаков на неохраняемых переездах, охранных приспособлений, противоугонов, костылей, шурупов, болтов, скреплений, крепежных узлов, кронштейнов, рельсовых зазоров, коробок защитного покрова</w:t>
            </w:r>
          </w:p>
        </w:tc>
      </w:tr>
      <w:tr>
        <w:tc>
          <w:tcPr>
            <w:vMerge w:val="continue"/>
          </w:tcPr>
          <w:p/>
        </w:tc>
        <w:tc>
          <w:tcPr>
            <w:tcW w:w="6803" w:type="dxa"/>
          </w:tcPr>
          <w:p>
            <w:pPr>
              <w:pStyle w:val="0"/>
              <w:jc w:val="both"/>
            </w:pPr>
            <w:r>
              <w:rPr>
                <w:sz w:val="24"/>
              </w:rPr>
              <w:t xml:space="preserve">Правила технической эксплуатации железных дорог в части, регламентирующей выполнение трудовых функций</w:t>
            </w:r>
          </w:p>
        </w:tc>
      </w:tr>
      <w:tr>
        <w:tc>
          <w:tcPr>
            <w:vMerge w:val="continue"/>
          </w:tcPr>
          <w:p/>
        </w:tc>
        <w:tc>
          <w:tcPr>
            <w:tcW w:w="6803" w:type="dxa"/>
          </w:tcPr>
          <w:p>
            <w:pPr>
              <w:pStyle w:val="0"/>
              <w:jc w:val="both"/>
            </w:pPr>
            <w:r>
              <w:rPr>
                <w:sz w:val="24"/>
              </w:rPr>
              <w:t xml:space="preserve">Требования охраны труда, электробезопасности, пожарной безопасности в объеме, необходимом для выполнения трудовых функций</w:t>
            </w:r>
          </w:p>
        </w:tc>
      </w:tr>
      <w:tr>
        <w:tc>
          <w:tcPr>
            <w:vMerge w:val="continue"/>
          </w:tcPr>
          <w:p/>
        </w:tc>
        <w:tc>
          <w:tcPr>
            <w:tcW w:w="6803" w:type="dxa"/>
          </w:tcPr>
          <w:p>
            <w:pPr>
              <w:pStyle w:val="0"/>
              <w:jc w:val="both"/>
            </w:pPr>
            <w:r>
              <w:rPr>
                <w:sz w:val="24"/>
              </w:rPr>
              <w:t xml:space="preserve">Правила применения средств индивидуальной защиты</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качеству выполняемых работ</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рациональной организации труда</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3"/>
        <w:jc w:val="both"/>
      </w:pPr>
      <w:r>
        <w:rPr>
          <w:sz w:val="24"/>
        </w:rPr>
        <w:t xml:space="preserve">3.3.2.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Наблюдение за состоянием устройств и проходящего подвижного состава железнодорожного транспорта</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C/02.2</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2</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jc w:val="center"/>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Выявление неисправности устройств контактной сети с ограждением мест, угрожающих безопасности движения поездов</w:t>
            </w:r>
          </w:p>
        </w:tc>
      </w:tr>
      <w:tr>
        <w:tc>
          <w:tcPr>
            <w:vMerge w:val="continue"/>
          </w:tcPr>
          <w:p/>
        </w:tc>
        <w:tc>
          <w:tcPr>
            <w:tcW w:w="6803" w:type="dxa"/>
          </w:tcPr>
          <w:p>
            <w:pPr>
              <w:pStyle w:val="0"/>
              <w:jc w:val="both"/>
            </w:pPr>
            <w:r>
              <w:rPr>
                <w:sz w:val="24"/>
              </w:rPr>
              <w:t xml:space="preserve">Выявление неисправности воздушных линий связи с ограждением мест, угрожающих безопасности движения поездов</w:t>
            </w:r>
          </w:p>
        </w:tc>
      </w:tr>
      <w:tr>
        <w:tc>
          <w:tcPr>
            <w:vMerge w:val="continue"/>
          </w:tcPr>
          <w:p/>
        </w:tc>
        <w:tc>
          <w:tcPr>
            <w:tcW w:w="6803" w:type="dxa"/>
          </w:tcPr>
          <w:p>
            <w:pPr>
              <w:pStyle w:val="0"/>
              <w:jc w:val="both"/>
            </w:pPr>
            <w:r>
              <w:rPr>
                <w:sz w:val="24"/>
              </w:rPr>
              <w:t xml:space="preserve">Выявление неисправности хвостовых сигнальных фонарей подвижного состава в проходящих поездах</w:t>
            </w:r>
          </w:p>
        </w:tc>
      </w:tr>
      <w:tr>
        <w:tc>
          <w:tcPr>
            <w:vMerge w:val="continue"/>
          </w:tcPr>
          <w:p/>
        </w:tc>
        <w:tc>
          <w:tcPr>
            <w:tcW w:w="6803" w:type="dxa"/>
          </w:tcPr>
          <w:p>
            <w:pPr>
              <w:pStyle w:val="0"/>
              <w:jc w:val="both"/>
            </w:pPr>
            <w:r>
              <w:rPr>
                <w:sz w:val="24"/>
              </w:rPr>
              <w:t xml:space="preserve">Выявление коммерческой неисправности в проходящих грузовых поездах, угрожающей безопасности движения поездов</w:t>
            </w:r>
          </w:p>
        </w:tc>
      </w:tr>
      <w:tr>
        <w:tc>
          <w:tcPr>
            <w:vMerge w:val="continue"/>
          </w:tcPr>
          <w:p/>
        </w:tc>
        <w:tc>
          <w:tcPr>
            <w:tcW w:w="6803" w:type="dxa"/>
          </w:tcPr>
          <w:p>
            <w:pPr>
              <w:pStyle w:val="0"/>
              <w:jc w:val="both"/>
            </w:pPr>
            <w:r>
              <w:rPr>
                <w:sz w:val="24"/>
              </w:rPr>
              <w:t xml:space="preserve">Информирование руководителя о выявленных неисправностях устройств и подвижного состава железнодорожного транспорта</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Визуально определять неисправность устройств контактной сети, воздушных линий связи, угрожающую безопасности движения поездов</w:t>
            </w:r>
          </w:p>
        </w:tc>
      </w:tr>
      <w:tr>
        <w:tc>
          <w:tcPr>
            <w:vMerge w:val="continue"/>
          </w:tcPr>
          <w:p/>
        </w:tc>
        <w:tc>
          <w:tcPr>
            <w:tcW w:w="6803" w:type="dxa"/>
          </w:tcPr>
          <w:p>
            <w:pPr>
              <w:pStyle w:val="0"/>
              <w:jc w:val="both"/>
            </w:pPr>
            <w:r>
              <w:rPr>
                <w:sz w:val="24"/>
              </w:rPr>
              <w:t xml:space="preserve">Визуально определять неисправность хвостовых сигнальных фонарей подвижного состава в проходящих поездах</w:t>
            </w:r>
          </w:p>
        </w:tc>
      </w:tr>
      <w:tr>
        <w:tc>
          <w:tcPr>
            <w:vMerge w:val="continue"/>
          </w:tcPr>
          <w:p/>
        </w:tc>
        <w:tc>
          <w:tcPr>
            <w:tcW w:w="6803" w:type="dxa"/>
          </w:tcPr>
          <w:p>
            <w:pPr>
              <w:pStyle w:val="0"/>
              <w:jc w:val="both"/>
            </w:pPr>
            <w:r>
              <w:rPr>
                <w:sz w:val="24"/>
              </w:rPr>
              <w:t xml:space="preserve">Визуально определять коммерческую неисправность в проходящих грузовых поездах, угрожающую безопасности движения поездов</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Нормативно-технические и руководящие документы по выявлению неисправности устройств и подвижного состава железнодорожного транспорта</w:t>
            </w:r>
          </w:p>
        </w:tc>
      </w:tr>
      <w:tr>
        <w:tc>
          <w:tcPr>
            <w:vMerge w:val="continue"/>
          </w:tcPr>
          <w:p/>
        </w:tc>
        <w:tc>
          <w:tcPr>
            <w:tcW w:w="6803" w:type="dxa"/>
          </w:tcPr>
          <w:p>
            <w:pPr>
              <w:pStyle w:val="0"/>
              <w:jc w:val="both"/>
            </w:pPr>
            <w:r>
              <w:rPr>
                <w:sz w:val="24"/>
              </w:rPr>
              <w:t xml:space="preserve">Порядок действия при обнаружении препятствий для движения поездов</w:t>
            </w:r>
          </w:p>
        </w:tc>
      </w:tr>
      <w:tr>
        <w:tc>
          <w:tcPr>
            <w:vMerge w:val="continue"/>
          </w:tcPr>
          <w:p/>
        </w:tc>
        <w:tc>
          <w:tcPr>
            <w:tcW w:w="6803" w:type="dxa"/>
          </w:tcPr>
          <w:p>
            <w:pPr>
              <w:pStyle w:val="0"/>
              <w:jc w:val="both"/>
            </w:pPr>
            <w:r>
              <w:rPr>
                <w:sz w:val="24"/>
              </w:rPr>
              <w:t xml:space="preserve">Порядок ограждения возникшего препятствия и места производства работ</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состоянию устройств контактной сети и железнодорожной электросвязи</w:t>
            </w:r>
          </w:p>
        </w:tc>
      </w:tr>
      <w:tr>
        <w:tc>
          <w:tcPr>
            <w:vMerge w:val="continue"/>
          </w:tcPr>
          <w:p/>
        </w:tc>
        <w:tc>
          <w:tcPr>
            <w:tcW w:w="6803" w:type="dxa"/>
          </w:tcPr>
          <w:p>
            <w:pPr>
              <w:pStyle w:val="0"/>
              <w:jc w:val="both"/>
            </w:pPr>
            <w:r>
              <w:rPr>
                <w:sz w:val="24"/>
              </w:rPr>
              <w:t xml:space="preserve">Правила технической эксплуатации железных дорог в части, регламентирующей выполнение трудовых функций</w:t>
            </w:r>
          </w:p>
        </w:tc>
      </w:tr>
      <w:tr>
        <w:tc>
          <w:tcPr>
            <w:vMerge w:val="continue"/>
          </w:tcPr>
          <w:p/>
        </w:tc>
        <w:tc>
          <w:tcPr>
            <w:tcW w:w="6803" w:type="dxa"/>
          </w:tcPr>
          <w:p>
            <w:pPr>
              <w:pStyle w:val="0"/>
              <w:jc w:val="both"/>
            </w:pPr>
            <w:r>
              <w:rPr>
                <w:sz w:val="24"/>
              </w:rPr>
              <w:t xml:space="preserve">Требования охраны труда, электробезопасности, пожарной безопасности в объеме, необходимом для выполнения трудовых функций</w:t>
            </w:r>
          </w:p>
        </w:tc>
      </w:tr>
      <w:tr>
        <w:tc>
          <w:tcPr>
            <w:vMerge w:val="continue"/>
          </w:tcPr>
          <w:p/>
        </w:tc>
        <w:tc>
          <w:tcPr>
            <w:tcW w:w="6803" w:type="dxa"/>
          </w:tcPr>
          <w:p>
            <w:pPr>
              <w:pStyle w:val="0"/>
              <w:jc w:val="both"/>
            </w:pPr>
            <w:r>
              <w:rPr>
                <w:sz w:val="24"/>
              </w:rPr>
              <w:t xml:space="preserve">Правила применения средств индивидуальной защиты</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качеству выполняемых работ</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рациональной организации труда</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2"/>
        <w:jc w:val="both"/>
      </w:pPr>
      <w:r>
        <w:rPr>
          <w:sz w:val="24"/>
        </w:rPr>
        <w:t xml:space="preserve">3.4. Обобщенная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Выполнение работ средней сложности по ремонту и текущему содержанию железнодорожного пути</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D</w:t>
            </w:r>
          </w:p>
        </w:tc>
        <w:tc>
          <w:tcPr>
            <w:tcW w:w="1701" w:type="dxa"/>
            <w:vAlign w:val="center"/>
            <w:tcBorders>
              <w:top w:val="nil"/>
              <w:bottom w:val="nil"/>
            </w:tcBorders>
          </w:tcPr>
          <w:p>
            <w:pPr>
              <w:pStyle w:val="0"/>
              <w:jc w:val="center"/>
            </w:pPr>
            <w:r>
              <w:rPr>
                <w:sz w:val="24"/>
              </w:rPr>
              <w:t xml:space="preserve">Уровень квалификации</w:t>
            </w:r>
          </w:p>
        </w:tc>
        <w:tc>
          <w:tcPr>
            <w:tcW w:w="510" w:type="dxa"/>
            <w:vAlign w:val="center"/>
            <w:tcBorders>
              <w:top w:val="single" w:sz="4"/>
              <w:bottom w:val="single" w:sz="4"/>
            </w:tcBorders>
          </w:tcPr>
          <w:p>
            <w:pPr>
              <w:pStyle w:val="0"/>
              <w:jc w:val="center"/>
            </w:pPr>
            <w:r>
              <w:rPr>
                <w:sz w:val="24"/>
              </w:rPr>
              <w:t xml:space="preserve">3</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обобщенной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jc w:val="center"/>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6803"/>
      </w:tblGrid>
      <w:tr>
        <w:tc>
          <w:tcPr>
            <w:tcW w:w="2268" w:type="dxa"/>
            <w:tcBorders>
              <w:top w:val="single" w:sz="4"/>
              <w:bottom w:val="single" w:sz="4"/>
            </w:tcBorders>
          </w:tcPr>
          <w:p>
            <w:pPr>
              <w:pStyle w:val="0"/>
            </w:pPr>
            <w:r>
              <w:rPr>
                <w:sz w:val="24"/>
              </w:rPr>
              <w:t xml:space="preserve">Возможные наименования должностей, профессий</w:t>
            </w:r>
          </w:p>
        </w:tc>
        <w:tc>
          <w:tcPr>
            <w:tcW w:w="6803" w:type="dxa"/>
            <w:tcBorders>
              <w:top w:val="single" w:sz="4"/>
              <w:bottom w:val="single" w:sz="4"/>
            </w:tcBorders>
          </w:tcPr>
          <w:p>
            <w:pPr>
              <w:pStyle w:val="0"/>
            </w:pPr>
            <w:r>
              <w:rPr>
                <w:sz w:val="24"/>
              </w:rPr>
              <w:t xml:space="preserve">Монтер пути 4-го разряда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tcPr>
          <w:p>
            <w:pPr>
              <w:pStyle w:val="0"/>
            </w:pPr>
            <w:r>
              <w:rPr>
                <w:sz w:val="24"/>
              </w:rPr>
              <w:t xml:space="preserve">Требования к образованию и обучению</w:t>
            </w:r>
          </w:p>
        </w:tc>
        <w:tc>
          <w:tcPr>
            <w:tcW w:w="6803" w:type="dxa"/>
          </w:tcPr>
          <w:p>
            <w:pPr>
              <w:pStyle w:val="0"/>
            </w:pPr>
            <w:r>
              <w:rPr>
                <w:sz w:val="24"/>
              </w:rPr>
              <w:t xml:space="preserve">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и служащих</w:t>
            </w:r>
          </w:p>
        </w:tc>
      </w:tr>
      <w:tr>
        <w:tc>
          <w:tcPr>
            <w:tcW w:w="2268" w:type="dxa"/>
          </w:tcPr>
          <w:p>
            <w:pPr>
              <w:pStyle w:val="0"/>
            </w:pPr>
            <w:r>
              <w:rPr>
                <w:sz w:val="24"/>
              </w:rPr>
              <w:t xml:space="preserve">Требования к опыту практической работы</w:t>
            </w:r>
          </w:p>
        </w:tc>
        <w:tc>
          <w:tcPr>
            <w:tcW w:w="6803" w:type="dxa"/>
          </w:tcPr>
          <w:p>
            <w:pPr>
              <w:pStyle w:val="0"/>
            </w:pPr>
            <w:r>
              <w:rPr>
                <w:sz w:val="24"/>
              </w:rPr>
              <w:t xml:space="preserve">Не менее шести месяцев монтером пути 3-го разряда</w:t>
            </w:r>
          </w:p>
        </w:tc>
      </w:tr>
      <w:tr>
        <w:tc>
          <w:tcPr>
            <w:tcW w:w="2268" w:type="dxa"/>
          </w:tcPr>
          <w:p>
            <w:pPr>
              <w:pStyle w:val="0"/>
            </w:pPr>
            <w:r>
              <w:rPr>
                <w:sz w:val="24"/>
              </w:rPr>
              <w:t xml:space="preserve">Особые условия допуска к работе</w:t>
            </w:r>
          </w:p>
        </w:tc>
        <w:tc>
          <w:tcPr>
            <w:tcW w:w="6803" w:type="dxa"/>
          </w:tcPr>
          <w:p>
            <w:pPr>
              <w:pStyle w:val="0"/>
            </w:pPr>
            <w:r>
              <w:rPr>
                <w:sz w:val="24"/>
              </w:rPr>
              <w:t xml:space="preserve">Прохождение обязательных предварительных и периодических медицинских осмотров</w:t>
            </w:r>
          </w:p>
          <w:p>
            <w:pPr>
              <w:pStyle w:val="0"/>
            </w:pPr>
            <w:r>
              <w:rPr>
                <w:sz w:val="24"/>
              </w:rPr>
              <w:t xml:space="preserve">Для монтеров пути, работающих с электрическим инструментом, наличие группы по электробезопасности не ниже II</w:t>
            </w:r>
          </w:p>
          <w:p>
            <w:pPr>
              <w:pStyle w:val="0"/>
            </w:pPr>
            <w:r>
              <w:rPr>
                <w:sz w:val="24"/>
              </w:rPr>
              <w:t xml:space="preserve">Для монтеров пути, выполняющих работы, связанные с использованием грузоподъемных механизмов, со строповкой грузов, наличие удостоверения на право самостоятельной работы с подъемными сооружениями по соответствующим видам деятельности</w:t>
            </w:r>
          </w:p>
        </w:tc>
      </w:tr>
      <w:tr>
        <w:tc>
          <w:tcPr>
            <w:tcW w:w="2268" w:type="dxa"/>
          </w:tcPr>
          <w:p>
            <w:pPr>
              <w:pStyle w:val="0"/>
            </w:pPr>
            <w:r>
              <w:rPr>
                <w:sz w:val="24"/>
              </w:rPr>
              <w:t xml:space="preserve">Другие характеристики</w:t>
            </w:r>
          </w:p>
        </w:tc>
        <w:tc>
          <w:tcPr>
            <w:tcW w:w="6803" w:type="dxa"/>
          </w:tcPr>
          <w:p>
            <w:pPr>
              <w:pStyle w:val="0"/>
            </w:pPr>
            <w:r>
              <w:rPr>
                <w:sz w:val="24"/>
              </w:rPr>
              <w:t xml:space="preserve">Монтеры пути, занятые содержанием и ремонтом пути, искусственных сооружений и земляного полотна на участках перевальных, имеющих сложную инженерную геологию (мари, карсты, болота, погребенные льды, оползни), на участках с рекуперативным торможением, а также занятые обслуживанием горочных и подгорочных путей сортировочных железнодорожных станций, тарифицируются на один разряд выше монтеров пути 4-го разряда</w:t>
            </w:r>
          </w:p>
        </w:tc>
      </w:tr>
    </w:tbl>
    <w:p>
      <w:pPr>
        <w:pStyle w:val="0"/>
        <w:jc w:val="both"/>
      </w:pPr>
      <w:r>
        <w:rPr>
          <w:sz w:val="24"/>
        </w:rPr>
      </w:r>
    </w:p>
    <w:p>
      <w:pPr>
        <w:pStyle w:val="2"/>
        <w:outlineLvl w:val="3"/>
        <w:jc w:val="both"/>
      </w:pPr>
      <w:r>
        <w:rPr>
          <w:sz w:val="24"/>
        </w:rPr>
        <w:t xml:space="preserve">Дополнительные характеристики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361"/>
        <w:gridCol w:w="5783"/>
      </w:tblGrid>
      <w:tr>
        <w:tc>
          <w:tcPr>
            <w:tcW w:w="1928" w:type="dxa"/>
          </w:tcPr>
          <w:p>
            <w:pPr>
              <w:pStyle w:val="0"/>
              <w:jc w:val="center"/>
            </w:pPr>
            <w:r>
              <w:rPr>
                <w:sz w:val="24"/>
              </w:rPr>
              <w:t xml:space="preserve">Наименование документа</w:t>
            </w:r>
          </w:p>
        </w:tc>
        <w:tc>
          <w:tcPr>
            <w:tcW w:w="1361" w:type="dxa"/>
          </w:tcPr>
          <w:p>
            <w:pPr>
              <w:pStyle w:val="0"/>
              <w:jc w:val="center"/>
            </w:pPr>
            <w:r>
              <w:rPr>
                <w:sz w:val="24"/>
              </w:rPr>
              <w:t xml:space="preserve">Код</w:t>
            </w:r>
          </w:p>
        </w:tc>
        <w:tc>
          <w:tcPr>
            <w:tcW w:w="5783" w:type="dxa"/>
          </w:tcPr>
          <w:p>
            <w:pPr>
              <w:pStyle w:val="0"/>
              <w:jc w:val="center"/>
            </w:pPr>
            <w:r>
              <w:rPr>
                <w:sz w:val="24"/>
              </w:rPr>
              <w:t xml:space="preserve">Наименование базовой группы, должности (профессии) или специальности</w:t>
            </w:r>
          </w:p>
        </w:tc>
      </w:tr>
      <w:tr>
        <w:tc>
          <w:tcPr>
            <w:tcW w:w="1928" w:type="dxa"/>
          </w:tcPr>
          <w:p>
            <w:pPr>
              <w:pStyle w:val="0"/>
            </w:pPr>
            <w:hyperlink w:history="0" r:id="rId32"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ОКЗ</w:t>
              </w:r>
            </w:hyperlink>
          </w:p>
        </w:tc>
        <w:tc>
          <w:tcPr>
            <w:tcW w:w="1361" w:type="dxa"/>
          </w:tcPr>
          <w:p>
            <w:pPr>
              <w:pStyle w:val="0"/>
            </w:pPr>
            <w:hyperlink w:history="0" r:id="rId33"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7232</w:t>
              </w:r>
            </w:hyperlink>
          </w:p>
        </w:tc>
        <w:tc>
          <w:tcPr>
            <w:tcW w:w="5783" w:type="dxa"/>
          </w:tcPr>
          <w:p>
            <w:pPr>
              <w:pStyle w:val="0"/>
            </w:pPr>
            <w:r>
              <w:rPr>
                <w:sz w:val="24"/>
              </w:rPr>
              <w:t xml:space="preserve">Механики и ремонтники летательных аппаратов, судов и железнодорожного подвижного состава</w:t>
            </w:r>
          </w:p>
        </w:tc>
      </w:tr>
      <w:tr>
        <w:tc>
          <w:tcPr>
            <w:tcW w:w="1928" w:type="dxa"/>
          </w:tcPr>
          <w:p>
            <w:pPr>
              <w:pStyle w:val="0"/>
            </w:pPr>
            <w:hyperlink w:history="0" r:id="rId34" w:tooltip="Приказ Минтруда России от 18.02.2013 N 68н &quot;Об утверждении Единого тарифно-квалификационного справочника работ и профессий рабочих, выпуск 52, разделы: &quot;Железнодорожный транспорт&quot;; &quot;Морской и речной транспорт&quot; (Зарегистрировано в Минюсте России 27.03.2013 N 27905) {КонсультантПлюс}">
              <w:r>
                <w:rPr>
                  <w:sz w:val="24"/>
                  <w:color w:val="0000ff"/>
                </w:rPr>
                <w:t xml:space="preserve">ЕТКС</w:t>
              </w:r>
            </w:hyperlink>
          </w:p>
        </w:tc>
        <w:tc>
          <w:tcPr>
            <w:tcW w:w="1361" w:type="dxa"/>
          </w:tcPr>
          <w:p>
            <w:pPr>
              <w:pStyle w:val="0"/>
            </w:pPr>
            <w:hyperlink w:history="0" r:id="rId35" w:tooltip="Приказ Минтруда России от 18.02.2013 N 68н &quot;Об утверждении Единого тарифно-квалификационного справочника работ и профессий рабочих, выпуск 52, разделы: &quot;Железнодорожный транспорт&quot;; &quot;Морской и речной транспорт&quot; (Зарегистрировано в Минюсте России 27.03.2013 N 27905) {КонсультантПлюс}">
              <w:r>
                <w:rPr>
                  <w:sz w:val="24"/>
                  <w:color w:val="0000ff"/>
                </w:rPr>
                <w:t xml:space="preserve">§ 40</w:t>
              </w:r>
            </w:hyperlink>
          </w:p>
        </w:tc>
        <w:tc>
          <w:tcPr>
            <w:tcW w:w="5783" w:type="dxa"/>
          </w:tcPr>
          <w:p>
            <w:pPr>
              <w:pStyle w:val="0"/>
            </w:pPr>
            <w:r>
              <w:rPr>
                <w:sz w:val="24"/>
              </w:rPr>
              <w:t xml:space="preserve">Монтер пути (4-й разряд)</w:t>
            </w:r>
          </w:p>
        </w:tc>
      </w:tr>
      <w:tr>
        <w:tc>
          <w:tcPr>
            <w:tcW w:w="1928" w:type="dxa"/>
          </w:tcPr>
          <w:p>
            <w:pPr>
              <w:pStyle w:val="0"/>
            </w:pPr>
            <w:hyperlink w:history="0" r:id="rId36"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ОКПДТР</w:t>
              </w:r>
            </w:hyperlink>
          </w:p>
        </w:tc>
        <w:tc>
          <w:tcPr>
            <w:tcW w:w="1361" w:type="dxa"/>
          </w:tcPr>
          <w:p>
            <w:pPr>
              <w:pStyle w:val="0"/>
            </w:pPr>
            <w:hyperlink w:history="0" r:id="rId37"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14668</w:t>
              </w:r>
            </w:hyperlink>
          </w:p>
        </w:tc>
        <w:tc>
          <w:tcPr>
            <w:tcW w:w="5783" w:type="dxa"/>
          </w:tcPr>
          <w:p>
            <w:pPr>
              <w:pStyle w:val="0"/>
            </w:pPr>
            <w:r>
              <w:rPr>
                <w:sz w:val="24"/>
              </w:rPr>
              <w:t xml:space="preserve">Монтер пути</w:t>
            </w:r>
          </w:p>
        </w:tc>
      </w:tr>
    </w:tbl>
    <w:p>
      <w:pPr>
        <w:pStyle w:val="0"/>
        <w:jc w:val="both"/>
      </w:pPr>
      <w:r>
        <w:rPr>
          <w:sz w:val="24"/>
        </w:rPr>
      </w:r>
    </w:p>
    <w:p>
      <w:pPr>
        <w:pStyle w:val="2"/>
        <w:outlineLvl w:val="3"/>
        <w:jc w:val="both"/>
      </w:pPr>
      <w:r>
        <w:rPr>
          <w:sz w:val="24"/>
        </w:rPr>
        <w:t xml:space="preserve">3.4.1.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Выполнение работ средней сложности при монтаже, демонтаже и ремонте конструкций верхнего строения железнодорожного пути</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D/01.3</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3</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jc w:val="center"/>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Крепление рельсов к шпалам и брусьям вручную или костылезабивщиками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Крепление рельсов к подкладкам клеммными болтами при раздельном скреплении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Резка рельсов электрорельсорезными станками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Сверление отверстий в рельсах электросверлильными станками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Крепление подкладок к железобетонным шпалам шуруповертами и электроключами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Регулировка рельсовых зазоров гидравлическими разгоночными приборами на участках железнодорожного пути с железобетонными шпалами, плитами и блоками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Регулировка положения рельсошпальной решетки в плане гидравлическими рихтовочными приборами на участках железнодорожного пути с железобетонными шпалами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Выправка железнодорожного пути по ширине колеи и уровню на участках с железобетонными шпалами, плитами и блоками с применением гидравлического и электрического инструмента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Выправка железнодорожного пути по ширине колеи и уровню на участках с деревянными шпалами с применением электрического инструмента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Одиночная замена элементов рельсошпальной решетки на участках с железобетонными шпалами, плитами и блоками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Сборка (разборка) промежуточных и стыковых рельсовых скреплений с помощью электроинструмента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Монтаж (демонтаж) железобетонного настила переезда, изолирующих рельсовых стыков, водоотводного железобетонного лотка при выполнении работ по монтажу, демонтажу и ремонту конструкций верхнего строения железнодорожного пути</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Применять методики выполнения работ средней сложности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Применять средства индивидуальной защиты при выполнении работ средней сложности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Пользоваться инструментом и приспособлениями при выполнении работ средней сложности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Пользоваться технико-нормировочными картами при выполнении работ средней сложности при монтаже, демонтаже и ремонте конструкций верхнего строения железнодорожного пути</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Нормативно-технические и руководящие документы по выполнению работ средней сложности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Правила технической эксплуатации железных дорог в части, регламентирующей выполнение трудовых функций</w:t>
            </w:r>
          </w:p>
        </w:tc>
      </w:tr>
      <w:tr>
        <w:tc>
          <w:tcPr>
            <w:vMerge w:val="continue"/>
          </w:tcPr>
          <w:p/>
        </w:tc>
        <w:tc>
          <w:tcPr>
            <w:tcW w:w="6803" w:type="dxa"/>
          </w:tcPr>
          <w:p>
            <w:pPr>
              <w:pStyle w:val="0"/>
              <w:jc w:val="both"/>
            </w:pPr>
            <w:r>
              <w:rPr>
                <w:sz w:val="24"/>
              </w:rPr>
              <w:t xml:space="preserve">Устройство железнодорожного пути на участках с рельсовыми цепями и автоблокировкой</w:t>
            </w:r>
          </w:p>
        </w:tc>
      </w:tr>
      <w:tr>
        <w:tc>
          <w:tcPr>
            <w:vMerge w:val="continue"/>
          </w:tcPr>
          <w:p/>
        </w:tc>
        <w:tc>
          <w:tcPr>
            <w:tcW w:w="6803" w:type="dxa"/>
          </w:tcPr>
          <w:p>
            <w:pPr>
              <w:pStyle w:val="0"/>
              <w:jc w:val="both"/>
            </w:pPr>
            <w:r>
              <w:rPr>
                <w:sz w:val="24"/>
              </w:rPr>
              <w:t xml:space="preserve">Нормы и допуски устройства железнодорожного пути в объеме, необходимом для выполнения трудовых функций</w:t>
            </w:r>
          </w:p>
        </w:tc>
      </w:tr>
      <w:tr>
        <w:tc>
          <w:tcPr>
            <w:vMerge w:val="continue"/>
          </w:tcPr>
          <w:p/>
        </w:tc>
        <w:tc>
          <w:tcPr>
            <w:tcW w:w="6803" w:type="dxa"/>
          </w:tcPr>
          <w:p>
            <w:pPr>
              <w:pStyle w:val="0"/>
              <w:jc w:val="both"/>
            </w:pPr>
            <w:r>
              <w:rPr>
                <w:sz w:val="24"/>
              </w:rPr>
              <w:t xml:space="preserve">Технико-нормировочные карты на выполнение работ средней сложности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Способы и приемы выполнения работ по монтажу, демонтажу и регулированию положения конструкций верхнего строения железнодорожного пути с применением электрического и пневматического инструмента и механизмов</w:t>
            </w:r>
          </w:p>
        </w:tc>
      </w:tr>
      <w:tr>
        <w:tc>
          <w:tcPr>
            <w:vMerge w:val="continue"/>
          </w:tcPr>
          <w:p/>
        </w:tc>
        <w:tc>
          <w:tcPr>
            <w:tcW w:w="6803" w:type="dxa"/>
          </w:tcPr>
          <w:p>
            <w:pPr>
              <w:pStyle w:val="0"/>
              <w:jc w:val="both"/>
            </w:pPr>
            <w:r>
              <w:rPr>
                <w:sz w:val="24"/>
              </w:rPr>
              <w:t xml:space="preserve">Номинальные значения стыковых зазоров</w:t>
            </w:r>
          </w:p>
        </w:tc>
      </w:tr>
      <w:tr>
        <w:tc>
          <w:tcPr>
            <w:vMerge w:val="continue"/>
          </w:tcPr>
          <w:p/>
        </w:tc>
        <w:tc>
          <w:tcPr>
            <w:tcW w:w="6803" w:type="dxa"/>
          </w:tcPr>
          <w:p>
            <w:pPr>
              <w:pStyle w:val="0"/>
              <w:jc w:val="both"/>
            </w:pPr>
            <w:r>
              <w:rPr>
                <w:sz w:val="24"/>
              </w:rPr>
              <w:t xml:space="preserve">Конструкция и устройство железобетонного настила железнодорожного переезда</w:t>
            </w:r>
          </w:p>
        </w:tc>
      </w:tr>
      <w:tr>
        <w:tc>
          <w:tcPr>
            <w:vMerge w:val="continue"/>
          </w:tcPr>
          <w:p/>
        </w:tc>
        <w:tc>
          <w:tcPr>
            <w:tcW w:w="6803" w:type="dxa"/>
          </w:tcPr>
          <w:p>
            <w:pPr>
              <w:pStyle w:val="0"/>
              <w:jc w:val="both"/>
            </w:pPr>
            <w:r>
              <w:rPr>
                <w:sz w:val="24"/>
              </w:rPr>
              <w:t xml:space="preserve">Виды, конструкция и назначение изолирующих стыков</w:t>
            </w:r>
          </w:p>
        </w:tc>
      </w:tr>
      <w:tr>
        <w:tc>
          <w:tcPr>
            <w:vMerge w:val="continue"/>
          </w:tcPr>
          <w:p/>
        </w:tc>
        <w:tc>
          <w:tcPr>
            <w:tcW w:w="6803" w:type="dxa"/>
          </w:tcPr>
          <w:p>
            <w:pPr>
              <w:pStyle w:val="0"/>
              <w:jc w:val="both"/>
            </w:pPr>
            <w:r>
              <w:rPr>
                <w:sz w:val="24"/>
              </w:rPr>
              <w:t xml:space="preserve">Правила эксплуатации электрорельсорезных, электросверлильных станков и путевого электрического и пневматического инструмента</w:t>
            </w:r>
          </w:p>
        </w:tc>
      </w:tr>
      <w:tr>
        <w:tc>
          <w:tcPr>
            <w:vMerge w:val="continue"/>
          </w:tcPr>
          <w:p/>
        </w:tc>
        <w:tc>
          <w:tcPr>
            <w:tcW w:w="6803" w:type="dxa"/>
          </w:tcPr>
          <w:p>
            <w:pPr>
              <w:pStyle w:val="0"/>
              <w:jc w:val="both"/>
            </w:pPr>
            <w:r>
              <w:rPr>
                <w:sz w:val="24"/>
              </w:rPr>
              <w:t xml:space="preserve">Правила производства погрузочно-разгрузочных работ</w:t>
            </w:r>
          </w:p>
        </w:tc>
      </w:tr>
      <w:tr>
        <w:tc>
          <w:tcPr>
            <w:vMerge w:val="continue"/>
          </w:tcPr>
          <w:p/>
        </w:tc>
        <w:tc>
          <w:tcPr>
            <w:tcW w:w="6803" w:type="dxa"/>
          </w:tcPr>
          <w:p>
            <w:pPr>
              <w:pStyle w:val="0"/>
              <w:jc w:val="both"/>
            </w:pPr>
            <w:r>
              <w:rPr>
                <w:sz w:val="24"/>
              </w:rPr>
              <w:t xml:space="preserve">Требования охраны труда, электробезопасности, пожарной безопасности в объеме, необходимом для выполнения трудовых функций</w:t>
            </w:r>
          </w:p>
        </w:tc>
      </w:tr>
      <w:tr>
        <w:tc>
          <w:tcPr>
            <w:vMerge w:val="continue"/>
          </w:tcPr>
          <w:p/>
        </w:tc>
        <w:tc>
          <w:tcPr>
            <w:tcW w:w="6803" w:type="dxa"/>
          </w:tcPr>
          <w:p>
            <w:pPr>
              <w:pStyle w:val="0"/>
              <w:jc w:val="both"/>
            </w:pPr>
            <w:r>
              <w:rPr>
                <w:sz w:val="24"/>
              </w:rPr>
              <w:t xml:space="preserve">Правила применения средств индивидуальной защиты</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качеству выполняемых работ</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рациональной организации труда</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3"/>
        <w:jc w:val="both"/>
      </w:pPr>
      <w:r>
        <w:rPr>
          <w:sz w:val="24"/>
        </w:rPr>
        <w:t xml:space="preserve">3.4.2.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Выполнение работ средней сложности по текущему содержанию железнодорожного пути</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D/02.3</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3</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jc w:val="center"/>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Крепление рельсов к шпалам и брусьям костылезабивщиками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Крепление рельсов к подкладкам клеммными болтами при раздельном скреплении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Резка рельсов электрорельсорезными станками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Сверление отверстий в рельсах электросверлильными станками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Крепление подкладок к железобетонным шпалам шуруповертами, электроключами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Регулировка рельсовых зазоров гидравлическими разгоночными приборами на участках железнодорожного пути с железобетонными шпалами, плитами и блоками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Регулировка положения рельсошпальной решетки в плане гидравлическими рихтовочными приборами на участках железнодорожного пути с железобетонными шпалами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Выправка железнодорожного пути по ширине колеи и уровню на участках с железобетонными шпалами, плитами и блоками с применением гидравлического и электрического инструмента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Выправка железнодорожного пути по ширине колеи и уровню на участках с деревянными шпалами с применением электрического инструмента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Одиночная замена элементов рельсошпальной решетки на участках с железобетонными шпалами, плитами и блоками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Содержание в исправности рельсовой цепи на участках автоблокировки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Сборка (разборка) промежуточных и стыковых рельсовых скреплений с помощью электроинструмента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Монтаж (демонтаж) железобетонного настила переезда, изолирующих рельсовых стыков, водоотводного железобетонного лотка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Осмотр стрелочных переводов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Содержание в исправном состоянии стрелочных переводов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Одиночная замена дефектных деталей скрепления на стрелочных переводах при выполнении работ по текущему содержанию железнодорожного пути</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Применять методики выполнения работ средней сложности по текущему содержанию верхнего строения железнодорожного пути</w:t>
            </w:r>
          </w:p>
        </w:tc>
      </w:tr>
      <w:tr>
        <w:tc>
          <w:tcPr>
            <w:vMerge w:val="continue"/>
          </w:tcPr>
          <w:p/>
        </w:tc>
        <w:tc>
          <w:tcPr>
            <w:tcW w:w="6803" w:type="dxa"/>
          </w:tcPr>
          <w:p>
            <w:pPr>
              <w:pStyle w:val="0"/>
              <w:jc w:val="both"/>
            </w:pPr>
            <w:r>
              <w:rPr>
                <w:sz w:val="24"/>
              </w:rPr>
              <w:t xml:space="preserve">Применять средства индивидуальной защиты при выполнении работ средней сложности по текущему содержанию железнодорожного пути</w:t>
            </w:r>
          </w:p>
        </w:tc>
      </w:tr>
      <w:tr>
        <w:tc>
          <w:tcPr>
            <w:vMerge w:val="continue"/>
          </w:tcPr>
          <w:p/>
        </w:tc>
        <w:tc>
          <w:tcPr>
            <w:tcW w:w="6803" w:type="dxa"/>
          </w:tcPr>
          <w:p>
            <w:pPr>
              <w:pStyle w:val="0"/>
              <w:jc w:val="both"/>
            </w:pPr>
            <w:r>
              <w:rPr>
                <w:sz w:val="24"/>
              </w:rPr>
              <w:t xml:space="preserve">Пользоваться инструментом и приспособлениями при выполнении работ средней сложности по текущему содержанию железнодорожного пути</w:t>
            </w:r>
          </w:p>
        </w:tc>
      </w:tr>
      <w:tr>
        <w:tc>
          <w:tcPr>
            <w:vMerge w:val="continue"/>
          </w:tcPr>
          <w:p/>
        </w:tc>
        <w:tc>
          <w:tcPr>
            <w:tcW w:w="6803" w:type="dxa"/>
          </w:tcPr>
          <w:p>
            <w:pPr>
              <w:pStyle w:val="0"/>
              <w:jc w:val="both"/>
            </w:pPr>
            <w:r>
              <w:rPr>
                <w:sz w:val="24"/>
              </w:rPr>
              <w:t xml:space="preserve">Выполнять работы по содержанию стрелочных переводов при выполнении работ средней сложности по текущему содержанию железнодорожного пути</w:t>
            </w:r>
          </w:p>
        </w:tc>
      </w:tr>
      <w:tr>
        <w:tc>
          <w:tcPr>
            <w:vMerge w:val="continue"/>
          </w:tcPr>
          <w:p/>
        </w:tc>
        <w:tc>
          <w:tcPr>
            <w:tcW w:w="6803" w:type="dxa"/>
          </w:tcPr>
          <w:p>
            <w:pPr>
              <w:pStyle w:val="0"/>
              <w:jc w:val="both"/>
            </w:pPr>
            <w:r>
              <w:rPr>
                <w:sz w:val="24"/>
              </w:rPr>
              <w:t xml:space="preserve">Пользоваться технико-нормировочными картами при выполнении работ средней сложности по текущему содержанию железнодорожного пути</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Нормативно-технические и руководящие документы по выполнению работ средней сложности по текущему содержанию железнодорожного пути</w:t>
            </w:r>
          </w:p>
        </w:tc>
      </w:tr>
      <w:tr>
        <w:tc>
          <w:tcPr>
            <w:vMerge w:val="continue"/>
          </w:tcPr>
          <w:p/>
        </w:tc>
        <w:tc>
          <w:tcPr>
            <w:tcW w:w="6803" w:type="dxa"/>
          </w:tcPr>
          <w:p>
            <w:pPr>
              <w:pStyle w:val="0"/>
              <w:jc w:val="both"/>
            </w:pPr>
            <w:r>
              <w:rPr>
                <w:sz w:val="24"/>
              </w:rPr>
              <w:t xml:space="preserve">Нормы содержания железнодорожного пути в объеме, необходимом для выполнения трудовых функций</w:t>
            </w:r>
          </w:p>
        </w:tc>
      </w:tr>
      <w:tr>
        <w:tc>
          <w:tcPr>
            <w:vMerge w:val="continue"/>
          </w:tcPr>
          <w:p/>
        </w:tc>
        <w:tc>
          <w:tcPr>
            <w:tcW w:w="6803" w:type="dxa"/>
          </w:tcPr>
          <w:p>
            <w:pPr>
              <w:pStyle w:val="0"/>
              <w:jc w:val="both"/>
            </w:pPr>
            <w:r>
              <w:rPr>
                <w:sz w:val="24"/>
              </w:rPr>
              <w:t xml:space="preserve">Устройство железнодорожного пути на участках с рельсовыми цепями и автоблокировкой</w:t>
            </w:r>
          </w:p>
        </w:tc>
      </w:tr>
      <w:tr>
        <w:tc>
          <w:tcPr>
            <w:vMerge w:val="continue"/>
          </w:tcPr>
          <w:p/>
        </w:tc>
        <w:tc>
          <w:tcPr>
            <w:tcW w:w="6803" w:type="dxa"/>
          </w:tcPr>
          <w:p>
            <w:pPr>
              <w:pStyle w:val="0"/>
              <w:jc w:val="both"/>
            </w:pPr>
            <w:r>
              <w:rPr>
                <w:sz w:val="24"/>
              </w:rPr>
              <w:t xml:space="preserve">Назначение, устройство и режимы работы рельсовых цепей</w:t>
            </w:r>
          </w:p>
        </w:tc>
      </w:tr>
      <w:tr>
        <w:tc>
          <w:tcPr>
            <w:vMerge w:val="continue"/>
          </w:tcPr>
          <w:p/>
        </w:tc>
        <w:tc>
          <w:tcPr>
            <w:tcW w:w="6803" w:type="dxa"/>
          </w:tcPr>
          <w:p>
            <w:pPr>
              <w:pStyle w:val="0"/>
              <w:jc w:val="both"/>
            </w:pPr>
            <w:r>
              <w:rPr>
                <w:sz w:val="24"/>
              </w:rPr>
              <w:t xml:space="preserve">Требования, предъявляемые к устройствам автоблокировки</w:t>
            </w:r>
          </w:p>
        </w:tc>
      </w:tr>
      <w:tr>
        <w:tc>
          <w:tcPr>
            <w:vMerge w:val="continue"/>
          </w:tcPr>
          <w:p/>
        </w:tc>
        <w:tc>
          <w:tcPr>
            <w:tcW w:w="6803" w:type="dxa"/>
          </w:tcPr>
          <w:p>
            <w:pPr>
              <w:pStyle w:val="0"/>
              <w:jc w:val="both"/>
            </w:pPr>
            <w:r>
              <w:rPr>
                <w:sz w:val="24"/>
              </w:rPr>
              <w:t xml:space="preserve">Технология, способы и приемы выполнения работ по текущему содержанию железнодорожного пути с применением электрического и пневматического инструмента и механизмов</w:t>
            </w:r>
          </w:p>
        </w:tc>
      </w:tr>
      <w:tr>
        <w:tc>
          <w:tcPr>
            <w:vMerge w:val="continue"/>
          </w:tcPr>
          <w:p/>
        </w:tc>
        <w:tc>
          <w:tcPr>
            <w:tcW w:w="6803" w:type="dxa"/>
          </w:tcPr>
          <w:p>
            <w:pPr>
              <w:pStyle w:val="0"/>
              <w:jc w:val="both"/>
            </w:pPr>
            <w:r>
              <w:rPr>
                <w:sz w:val="24"/>
              </w:rPr>
              <w:t xml:space="preserve">Характеристики работ по текущему содержанию железнодорожного пути и критерии их назначения в объеме, необходимом для выполнения трудовых функций</w:t>
            </w:r>
          </w:p>
        </w:tc>
      </w:tr>
      <w:tr>
        <w:tc>
          <w:tcPr>
            <w:vMerge w:val="continue"/>
          </w:tcPr>
          <w:p/>
        </w:tc>
        <w:tc>
          <w:tcPr>
            <w:tcW w:w="6803" w:type="dxa"/>
          </w:tcPr>
          <w:p>
            <w:pPr>
              <w:pStyle w:val="0"/>
              <w:jc w:val="both"/>
            </w:pPr>
            <w:r>
              <w:rPr>
                <w:sz w:val="24"/>
              </w:rPr>
              <w:t xml:space="preserve">Правила содержания стрелочных переводов</w:t>
            </w:r>
          </w:p>
        </w:tc>
      </w:tr>
      <w:tr>
        <w:tc>
          <w:tcPr>
            <w:vMerge w:val="continue"/>
          </w:tcPr>
          <w:p/>
        </w:tc>
        <w:tc>
          <w:tcPr>
            <w:tcW w:w="6803" w:type="dxa"/>
          </w:tcPr>
          <w:p>
            <w:pPr>
              <w:pStyle w:val="0"/>
              <w:jc w:val="both"/>
            </w:pPr>
            <w:r>
              <w:rPr>
                <w:sz w:val="24"/>
              </w:rPr>
              <w:t xml:space="preserve">Правила эксплуатации электрорельсорезных, электросверлильных станков и путевого электрического и пневматического инструмента</w:t>
            </w:r>
          </w:p>
        </w:tc>
      </w:tr>
      <w:tr>
        <w:tc>
          <w:tcPr>
            <w:vMerge w:val="continue"/>
          </w:tcPr>
          <w:p/>
        </w:tc>
        <w:tc>
          <w:tcPr>
            <w:tcW w:w="6803" w:type="dxa"/>
          </w:tcPr>
          <w:p>
            <w:pPr>
              <w:pStyle w:val="0"/>
              <w:jc w:val="both"/>
            </w:pPr>
            <w:r>
              <w:rPr>
                <w:sz w:val="24"/>
              </w:rPr>
              <w:t xml:space="preserve">Номинальные значения стыковых зазоров</w:t>
            </w:r>
          </w:p>
        </w:tc>
      </w:tr>
      <w:tr>
        <w:tc>
          <w:tcPr>
            <w:vMerge w:val="continue"/>
          </w:tcPr>
          <w:p/>
        </w:tc>
        <w:tc>
          <w:tcPr>
            <w:tcW w:w="6803" w:type="dxa"/>
          </w:tcPr>
          <w:p>
            <w:pPr>
              <w:pStyle w:val="0"/>
              <w:jc w:val="both"/>
            </w:pPr>
            <w:r>
              <w:rPr>
                <w:sz w:val="24"/>
              </w:rPr>
              <w:t xml:space="preserve">Виды, конструкция и назначение изолирующих стыков</w:t>
            </w:r>
          </w:p>
        </w:tc>
      </w:tr>
      <w:tr>
        <w:tc>
          <w:tcPr>
            <w:vMerge w:val="continue"/>
          </w:tcPr>
          <w:p/>
        </w:tc>
        <w:tc>
          <w:tcPr>
            <w:tcW w:w="6803" w:type="dxa"/>
          </w:tcPr>
          <w:p>
            <w:pPr>
              <w:pStyle w:val="0"/>
              <w:jc w:val="both"/>
            </w:pPr>
            <w:r>
              <w:rPr>
                <w:sz w:val="24"/>
              </w:rPr>
              <w:t xml:space="preserve">Правила производства погрузочно-разгрузочных работ</w:t>
            </w:r>
          </w:p>
        </w:tc>
      </w:tr>
      <w:tr>
        <w:tc>
          <w:tcPr>
            <w:vMerge w:val="continue"/>
          </w:tcPr>
          <w:p/>
        </w:tc>
        <w:tc>
          <w:tcPr>
            <w:tcW w:w="6803" w:type="dxa"/>
          </w:tcPr>
          <w:p>
            <w:pPr>
              <w:pStyle w:val="0"/>
              <w:jc w:val="both"/>
            </w:pPr>
            <w:r>
              <w:rPr>
                <w:sz w:val="24"/>
              </w:rPr>
              <w:t xml:space="preserve">Требования охраны труда, электробезопасности, пожарной безопасности в объеме, необходимом для выполнения трудовых функций</w:t>
            </w:r>
          </w:p>
        </w:tc>
      </w:tr>
      <w:tr>
        <w:tc>
          <w:tcPr>
            <w:vMerge w:val="continue"/>
          </w:tcPr>
          <w:p/>
        </w:tc>
        <w:tc>
          <w:tcPr>
            <w:tcW w:w="6803" w:type="dxa"/>
          </w:tcPr>
          <w:p>
            <w:pPr>
              <w:pStyle w:val="0"/>
              <w:jc w:val="both"/>
            </w:pPr>
            <w:r>
              <w:rPr>
                <w:sz w:val="24"/>
              </w:rPr>
              <w:t xml:space="preserve">Правила технической эксплуатации железных дорог в части, регламентирующей выполнение трудовых функций</w:t>
            </w:r>
          </w:p>
        </w:tc>
      </w:tr>
      <w:tr>
        <w:tc>
          <w:tcPr>
            <w:vMerge w:val="continue"/>
          </w:tcPr>
          <w:p/>
        </w:tc>
        <w:tc>
          <w:tcPr>
            <w:tcW w:w="6803" w:type="dxa"/>
          </w:tcPr>
          <w:p>
            <w:pPr>
              <w:pStyle w:val="0"/>
              <w:jc w:val="both"/>
            </w:pPr>
            <w:r>
              <w:rPr>
                <w:sz w:val="24"/>
              </w:rPr>
              <w:t xml:space="preserve">Технико-нормировочные карты на выполнение работ средней сложности по текущему содержанию железнодорожного пути</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качеству выполняемых работ</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рациональной организации труда</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2"/>
        <w:jc w:val="both"/>
      </w:pPr>
      <w:r>
        <w:rPr>
          <w:sz w:val="24"/>
        </w:rPr>
        <w:t xml:space="preserve">3.5. Обобщенная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Выполнение сложных работ по ремонту и текущему содержанию железнодорожного пути</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E</w:t>
            </w:r>
          </w:p>
        </w:tc>
        <w:tc>
          <w:tcPr>
            <w:tcW w:w="1701" w:type="dxa"/>
            <w:vAlign w:val="center"/>
            <w:tcBorders>
              <w:top w:val="nil"/>
              <w:bottom w:val="nil"/>
            </w:tcBorders>
          </w:tcPr>
          <w:p>
            <w:pPr>
              <w:pStyle w:val="0"/>
              <w:jc w:val="center"/>
            </w:pPr>
            <w:r>
              <w:rPr>
                <w:sz w:val="24"/>
              </w:rPr>
              <w:t xml:space="preserve">Уровень квалификации</w:t>
            </w:r>
          </w:p>
        </w:tc>
        <w:tc>
          <w:tcPr>
            <w:tcW w:w="510" w:type="dxa"/>
            <w:vAlign w:val="center"/>
            <w:tcBorders>
              <w:top w:val="single" w:sz="4"/>
              <w:bottom w:val="single" w:sz="4"/>
            </w:tcBorders>
          </w:tcPr>
          <w:p>
            <w:pPr>
              <w:pStyle w:val="0"/>
              <w:jc w:val="center"/>
            </w:pPr>
            <w:r>
              <w:rPr>
                <w:sz w:val="24"/>
              </w:rPr>
              <w:t xml:space="preserve">3</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обобщенной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jc w:val="center"/>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6803"/>
      </w:tblGrid>
      <w:tr>
        <w:tc>
          <w:tcPr>
            <w:tcW w:w="2268" w:type="dxa"/>
            <w:tcBorders>
              <w:top w:val="single" w:sz="4"/>
              <w:bottom w:val="single" w:sz="4"/>
            </w:tcBorders>
          </w:tcPr>
          <w:p>
            <w:pPr>
              <w:pStyle w:val="0"/>
            </w:pPr>
            <w:r>
              <w:rPr>
                <w:sz w:val="24"/>
              </w:rPr>
              <w:t xml:space="preserve">Возможные наименования должностей, профессий</w:t>
            </w:r>
          </w:p>
        </w:tc>
        <w:tc>
          <w:tcPr>
            <w:tcW w:w="6803" w:type="dxa"/>
            <w:tcBorders>
              <w:top w:val="single" w:sz="4"/>
              <w:bottom w:val="single" w:sz="4"/>
            </w:tcBorders>
          </w:tcPr>
          <w:p>
            <w:pPr>
              <w:pStyle w:val="0"/>
            </w:pPr>
            <w:r>
              <w:rPr>
                <w:sz w:val="24"/>
              </w:rPr>
              <w:t xml:space="preserve">Монтер пути 5-го разряда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tcPr>
          <w:p>
            <w:pPr>
              <w:pStyle w:val="0"/>
            </w:pPr>
            <w:r>
              <w:rPr>
                <w:sz w:val="24"/>
              </w:rPr>
              <w:t xml:space="preserve">Требования к образованию и обучению</w:t>
            </w:r>
          </w:p>
        </w:tc>
        <w:tc>
          <w:tcPr>
            <w:tcW w:w="6803" w:type="dxa"/>
          </w:tcPr>
          <w:p>
            <w:pPr>
              <w:pStyle w:val="0"/>
            </w:pPr>
            <w:r>
              <w:rPr>
                <w:sz w:val="24"/>
              </w:rPr>
              <w:t xml:space="preserve">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tc>
      </w:tr>
      <w:tr>
        <w:tc>
          <w:tcPr>
            <w:tcW w:w="2268" w:type="dxa"/>
          </w:tcPr>
          <w:p>
            <w:pPr>
              <w:pStyle w:val="0"/>
            </w:pPr>
            <w:r>
              <w:rPr>
                <w:sz w:val="24"/>
              </w:rPr>
              <w:t xml:space="preserve">Требования к опыту практической работы</w:t>
            </w:r>
          </w:p>
        </w:tc>
        <w:tc>
          <w:tcPr>
            <w:tcW w:w="6803" w:type="dxa"/>
          </w:tcPr>
          <w:p>
            <w:pPr>
              <w:pStyle w:val="0"/>
            </w:pPr>
            <w:r>
              <w:rPr>
                <w:sz w:val="24"/>
              </w:rPr>
              <w:t xml:space="preserve">Не менее шести месяцев монтером пути 4-го разряда</w:t>
            </w:r>
          </w:p>
        </w:tc>
      </w:tr>
      <w:tr>
        <w:tc>
          <w:tcPr>
            <w:tcW w:w="2268" w:type="dxa"/>
          </w:tcPr>
          <w:p>
            <w:pPr>
              <w:pStyle w:val="0"/>
            </w:pPr>
            <w:r>
              <w:rPr>
                <w:sz w:val="24"/>
              </w:rPr>
              <w:t xml:space="preserve">Особые условия допуска к работе</w:t>
            </w:r>
          </w:p>
        </w:tc>
        <w:tc>
          <w:tcPr>
            <w:tcW w:w="6803" w:type="dxa"/>
          </w:tcPr>
          <w:p>
            <w:pPr>
              <w:pStyle w:val="0"/>
            </w:pPr>
            <w:r>
              <w:rPr>
                <w:sz w:val="24"/>
              </w:rPr>
              <w:t xml:space="preserve">Прохождение обязательных предварительных и периодических медицинских осмотров</w:t>
            </w:r>
          </w:p>
          <w:p>
            <w:pPr>
              <w:pStyle w:val="0"/>
            </w:pPr>
            <w:r>
              <w:rPr>
                <w:sz w:val="24"/>
              </w:rPr>
              <w:t xml:space="preserve">Для монтеров пути, работающих с электрическим инструментом, наличие группы по электробезопасности не ниже II</w:t>
            </w:r>
          </w:p>
          <w:p>
            <w:pPr>
              <w:pStyle w:val="0"/>
            </w:pPr>
            <w:r>
              <w:rPr>
                <w:sz w:val="24"/>
              </w:rPr>
              <w:t xml:space="preserve">Для монтеров пути, выполняющих работы, связанные с использованием грузоподъемных механизмов, со строповкой грузов, наличие удостоверения на право самостоятельной работы с подъемными сооружениями по соответствующим видам деятельности</w:t>
            </w:r>
          </w:p>
        </w:tc>
      </w:tr>
      <w:tr>
        <w:tc>
          <w:tcPr>
            <w:tcW w:w="2268" w:type="dxa"/>
          </w:tcPr>
          <w:p>
            <w:pPr>
              <w:pStyle w:val="0"/>
            </w:pPr>
            <w:r>
              <w:rPr>
                <w:sz w:val="24"/>
              </w:rPr>
              <w:t xml:space="preserve">Другие характеристики</w:t>
            </w:r>
          </w:p>
        </w:tc>
        <w:tc>
          <w:tcPr>
            <w:tcW w:w="6803" w:type="dxa"/>
          </w:tcPr>
          <w:p>
            <w:pPr>
              <w:pStyle w:val="0"/>
            </w:pPr>
            <w:r>
              <w:rPr>
                <w:sz w:val="24"/>
              </w:rPr>
              <w:t xml:space="preserve">Монтеры пути, занятые содержанием и ремонтом пути, искусственных сооружений и земляного полотна на участках перевальных, имеющих сложную инженерную геологию (мари, карсты, болота, погребенные льды, оползни), на участках с рекуперативным торможением, а также занятые обслуживанием горочных и подгорочных путей сортировочных железнодорожных станций, тарифицируются на один разряд выше монтеров пути 5-го разряда</w:t>
            </w:r>
          </w:p>
        </w:tc>
      </w:tr>
    </w:tbl>
    <w:p>
      <w:pPr>
        <w:pStyle w:val="0"/>
        <w:jc w:val="both"/>
      </w:pPr>
      <w:r>
        <w:rPr>
          <w:sz w:val="24"/>
        </w:rPr>
      </w:r>
    </w:p>
    <w:p>
      <w:pPr>
        <w:pStyle w:val="2"/>
        <w:outlineLvl w:val="3"/>
        <w:jc w:val="both"/>
      </w:pPr>
      <w:r>
        <w:rPr>
          <w:sz w:val="24"/>
        </w:rPr>
        <w:t xml:space="preserve">Дополнительные характеристики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361"/>
        <w:gridCol w:w="5783"/>
      </w:tblGrid>
      <w:tr>
        <w:tc>
          <w:tcPr>
            <w:tcW w:w="1928" w:type="dxa"/>
          </w:tcPr>
          <w:p>
            <w:pPr>
              <w:pStyle w:val="0"/>
              <w:jc w:val="center"/>
            </w:pPr>
            <w:r>
              <w:rPr>
                <w:sz w:val="24"/>
              </w:rPr>
              <w:t xml:space="preserve">Наименование документа</w:t>
            </w:r>
          </w:p>
        </w:tc>
        <w:tc>
          <w:tcPr>
            <w:tcW w:w="1361" w:type="dxa"/>
          </w:tcPr>
          <w:p>
            <w:pPr>
              <w:pStyle w:val="0"/>
              <w:jc w:val="center"/>
            </w:pPr>
            <w:r>
              <w:rPr>
                <w:sz w:val="24"/>
              </w:rPr>
              <w:t xml:space="preserve">Код</w:t>
            </w:r>
          </w:p>
        </w:tc>
        <w:tc>
          <w:tcPr>
            <w:tcW w:w="5783" w:type="dxa"/>
          </w:tcPr>
          <w:p>
            <w:pPr>
              <w:pStyle w:val="0"/>
              <w:jc w:val="center"/>
            </w:pPr>
            <w:r>
              <w:rPr>
                <w:sz w:val="24"/>
              </w:rPr>
              <w:t xml:space="preserve">Наименование базовой группы, должности (профессии) или специальности</w:t>
            </w:r>
          </w:p>
        </w:tc>
      </w:tr>
      <w:tr>
        <w:tc>
          <w:tcPr>
            <w:tcW w:w="1928" w:type="dxa"/>
          </w:tcPr>
          <w:p>
            <w:pPr>
              <w:pStyle w:val="0"/>
            </w:pPr>
            <w:hyperlink w:history="0" r:id="rId38"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ОКЗ</w:t>
              </w:r>
            </w:hyperlink>
          </w:p>
        </w:tc>
        <w:tc>
          <w:tcPr>
            <w:tcW w:w="1361" w:type="dxa"/>
          </w:tcPr>
          <w:p>
            <w:pPr>
              <w:pStyle w:val="0"/>
            </w:pPr>
            <w:hyperlink w:history="0" r:id="rId39"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7232</w:t>
              </w:r>
            </w:hyperlink>
          </w:p>
        </w:tc>
        <w:tc>
          <w:tcPr>
            <w:tcW w:w="5783" w:type="dxa"/>
          </w:tcPr>
          <w:p>
            <w:pPr>
              <w:pStyle w:val="0"/>
            </w:pPr>
            <w:r>
              <w:rPr>
                <w:sz w:val="24"/>
              </w:rPr>
              <w:t xml:space="preserve">Механики и ремонтники летательных аппаратов, судов и железнодорожного подвижного состава</w:t>
            </w:r>
          </w:p>
        </w:tc>
      </w:tr>
      <w:tr>
        <w:tc>
          <w:tcPr>
            <w:tcW w:w="1928" w:type="dxa"/>
          </w:tcPr>
          <w:p>
            <w:pPr>
              <w:pStyle w:val="0"/>
            </w:pPr>
            <w:hyperlink w:history="0" r:id="rId40" w:tooltip="Приказ Минтруда России от 18.02.2013 N 68н &quot;Об утверждении Единого тарифно-квалификационного справочника работ и профессий рабочих, выпуск 52, разделы: &quot;Железнодорожный транспорт&quot;; &quot;Морской и речной транспорт&quot; (Зарегистрировано в Минюсте России 27.03.2013 N 27905) {КонсультантПлюс}">
              <w:r>
                <w:rPr>
                  <w:sz w:val="24"/>
                  <w:color w:val="0000ff"/>
                </w:rPr>
                <w:t xml:space="preserve">ЕТКС</w:t>
              </w:r>
            </w:hyperlink>
          </w:p>
        </w:tc>
        <w:tc>
          <w:tcPr>
            <w:tcW w:w="1361" w:type="dxa"/>
          </w:tcPr>
          <w:p>
            <w:pPr>
              <w:pStyle w:val="0"/>
            </w:pPr>
            <w:hyperlink w:history="0" r:id="rId41" w:tooltip="Приказ Минтруда России от 18.02.2013 N 68н &quot;Об утверждении Единого тарифно-квалификационного справочника работ и профессий рабочих, выпуск 52, разделы: &quot;Железнодорожный транспорт&quot;; &quot;Морской и речной транспорт&quot; (Зарегистрировано в Минюсте России 27.03.2013 N 27905) {КонсультантПлюс}">
              <w:r>
                <w:rPr>
                  <w:sz w:val="24"/>
                  <w:color w:val="0000ff"/>
                </w:rPr>
                <w:t xml:space="preserve">§ 41</w:t>
              </w:r>
            </w:hyperlink>
          </w:p>
        </w:tc>
        <w:tc>
          <w:tcPr>
            <w:tcW w:w="5783" w:type="dxa"/>
          </w:tcPr>
          <w:p>
            <w:pPr>
              <w:pStyle w:val="0"/>
            </w:pPr>
            <w:r>
              <w:rPr>
                <w:sz w:val="24"/>
              </w:rPr>
              <w:t xml:space="preserve">Монтер пути (5-й разряд)</w:t>
            </w:r>
          </w:p>
        </w:tc>
      </w:tr>
      <w:tr>
        <w:tc>
          <w:tcPr>
            <w:tcW w:w="1928" w:type="dxa"/>
          </w:tcPr>
          <w:p>
            <w:pPr>
              <w:pStyle w:val="0"/>
            </w:pPr>
            <w:hyperlink w:history="0" r:id="rId42"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ОКПДТР</w:t>
              </w:r>
            </w:hyperlink>
          </w:p>
        </w:tc>
        <w:tc>
          <w:tcPr>
            <w:tcW w:w="1361" w:type="dxa"/>
          </w:tcPr>
          <w:p>
            <w:pPr>
              <w:pStyle w:val="0"/>
            </w:pPr>
            <w:hyperlink w:history="0" r:id="rId43"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14668</w:t>
              </w:r>
            </w:hyperlink>
          </w:p>
        </w:tc>
        <w:tc>
          <w:tcPr>
            <w:tcW w:w="5783" w:type="dxa"/>
          </w:tcPr>
          <w:p>
            <w:pPr>
              <w:pStyle w:val="0"/>
            </w:pPr>
            <w:r>
              <w:rPr>
                <w:sz w:val="24"/>
              </w:rPr>
              <w:t xml:space="preserve">Монтер пути</w:t>
            </w:r>
          </w:p>
        </w:tc>
      </w:tr>
    </w:tbl>
    <w:p>
      <w:pPr>
        <w:pStyle w:val="0"/>
        <w:jc w:val="both"/>
      </w:pPr>
      <w:r>
        <w:rPr>
          <w:sz w:val="24"/>
        </w:rPr>
      </w:r>
    </w:p>
    <w:p>
      <w:pPr>
        <w:pStyle w:val="2"/>
        <w:outlineLvl w:val="3"/>
        <w:jc w:val="both"/>
      </w:pPr>
      <w:r>
        <w:rPr>
          <w:sz w:val="24"/>
        </w:rPr>
        <w:t xml:space="preserve">3.5.1.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Выполнение сложных работ при монтаже, демонтаже и ремонте конструкций верхнего строения железнодорожного пути</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E/01.3</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3</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jc w:val="center"/>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Подбор рельсов по длине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Проверка укладки рельсов по наугольнику и шаблонам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Регулировка положения концов сварных рельсовых плетей бесстыкового железнодорожного пути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Замена дефектного участка рельсовой плети бесстыкового железнодорожного пути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Регулировка рельсошпальной решетки в плане гидравлическими приборами на участках железнодорожного пути с железобетонными плитами и блоками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Промер железнодорожного пути по ширине колеи и уровню на участках железнодорожного пути с железобетонными плитами и блоками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Ввод рельсовых плетей в расчетный интервал температур на бесстыковом железнодорожном пути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Монтаж, установка контррельсов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Монтаж устройств, препятствующих несанкционированному выезду подвижного состава на маршрут другого железнодорожного подвижного состава,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Одиночная замена элементов рельсошпальной решетки на участках бесстыкового железнодорожного пути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Выходной контроль качества сборки звена рельсошпальной решетки при выполнении работ по монтажу, демонтажу и ремонту конструкций верхнего строения железнодорожного пути</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Применять методики выполнения сложных работ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Применять средства индивидуальной защиты при выполнении сложных работ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Пользоваться инструментом и приспособлениями при выполнении сложных работ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Пользоваться технико-нормировочными картами при выполнении сложных работ при монтаже, демонтаже и ремонте конструкций верхнего строения железнодорожного пути</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Нормативно-технические и руководящие документы по выполнению сложных работ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Конструкция железнодорожного пути</w:t>
            </w:r>
          </w:p>
        </w:tc>
      </w:tr>
      <w:tr>
        <w:tc>
          <w:tcPr>
            <w:vMerge w:val="continue"/>
          </w:tcPr>
          <w:p/>
        </w:tc>
        <w:tc>
          <w:tcPr>
            <w:tcW w:w="6803" w:type="dxa"/>
          </w:tcPr>
          <w:p>
            <w:pPr>
              <w:pStyle w:val="0"/>
              <w:jc w:val="both"/>
            </w:pPr>
            <w:r>
              <w:rPr>
                <w:sz w:val="24"/>
              </w:rPr>
              <w:t xml:space="preserve">Конструкция стрелочных переводов</w:t>
            </w:r>
          </w:p>
        </w:tc>
      </w:tr>
      <w:tr>
        <w:tc>
          <w:tcPr>
            <w:vMerge w:val="continue"/>
          </w:tcPr>
          <w:p/>
        </w:tc>
        <w:tc>
          <w:tcPr>
            <w:tcW w:w="6803" w:type="dxa"/>
          </w:tcPr>
          <w:p>
            <w:pPr>
              <w:pStyle w:val="0"/>
              <w:jc w:val="both"/>
            </w:pPr>
            <w:r>
              <w:rPr>
                <w:sz w:val="24"/>
              </w:rPr>
              <w:t xml:space="preserve">Способы и приемы выполнения работ по устройству и укладке бесстыкового железнодорожного пути</w:t>
            </w:r>
          </w:p>
        </w:tc>
      </w:tr>
      <w:tr>
        <w:tc>
          <w:tcPr>
            <w:vMerge w:val="continue"/>
          </w:tcPr>
          <w:p/>
        </w:tc>
        <w:tc>
          <w:tcPr>
            <w:tcW w:w="6803" w:type="dxa"/>
          </w:tcPr>
          <w:p>
            <w:pPr>
              <w:pStyle w:val="0"/>
              <w:jc w:val="both"/>
            </w:pPr>
            <w:r>
              <w:rPr>
                <w:sz w:val="24"/>
              </w:rPr>
              <w:t xml:space="preserve">Порядок разрядки температурных напряжений рельсовых плетей и ввода их в оптимальную температуру закрепления</w:t>
            </w:r>
          </w:p>
        </w:tc>
      </w:tr>
      <w:tr>
        <w:tc>
          <w:tcPr>
            <w:vMerge w:val="continue"/>
          </w:tcPr>
          <w:p/>
        </w:tc>
        <w:tc>
          <w:tcPr>
            <w:tcW w:w="6803" w:type="dxa"/>
          </w:tcPr>
          <w:p>
            <w:pPr>
              <w:pStyle w:val="0"/>
              <w:jc w:val="both"/>
            </w:pPr>
            <w:r>
              <w:rPr>
                <w:sz w:val="24"/>
              </w:rPr>
              <w:t xml:space="preserve">Правила производства погрузочно-разгрузочных работ</w:t>
            </w:r>
          </w:p>
        </w:tc>
      </w:tr>
      <w:tr>
        <w:tc>
          <w:tcPr>
            <w:vMerge w:val="continue"/>
          </w:tcPr>
          <w:p/>
        </w:tc>
        <w:tc>
          <w:tcPr>
            <w:tcW w:w="6803" w:type="dxa"/>
          </w:tcPr>
          <w:p>
            <w:pPr>
              <w:pStyle w:val="0"/>
              <w:jc w:val="both"/>
            </w:pPr>
            <w:r>
              <w:rPr>
                <w:sz w:val="24"/>
              </w:rPr>
              <w:t xml:space="preserve">Правила эксплуатации путевого механизированного инструмента</w:t>
            </w:r>
          </w:p>
        </w:tc>
      </w:tr>
      <w:tr>
        <w:tc>
          <w:tcPr>
            <w:vMerge w:val="continue"/>
          </w:tcPr>
          <w:p/>
        </w:tc>
        <w:tc>
          <w:tcPr>
            <w:tcW w:w="6803" w:type="dxa"/>
          </w:tcPr>
          <w:p>
            <w:pPr>
              <w:pStyle w:val="0"/>
              <w:jc w:val="both"/>
            </w:pPr>
            <w:r>
              <w:rPr>
                <w:sz w:val="24"/>
              </w:rPr>
              <w:t xml:space="preserve">Способы и приемы выполнения работ по выходному контролю качества сборки звена рельсошпальной решетки</w:t>
            </w:r>
          </w:p>
        </w:tc>
      </w:tr>
      <w:tr>
        <w:tc>
          <w:tcPr>
            <w:vMerge w:val="continue"/>
          </w:tcPr>
          <w:p/>
        </w:tc>
        <w:tc>
          <w:tcPr>
            <w:tcW w:w="6803" w:type="dxa"/>
          </w:tcPr>
          <w:p>
            <w:pPr>
              <w:pStyle w:val="0"/>
              <w:jc w:val="both"/>
            </w:pPr>
            <w:r>
              <w:rPr>
                <w:sz w:val="24"/>
              </w:rPr>
              <w:t xml:space="preserve">Требования охраны труда, электробезопасности, пожарной безопасности в объеме, необходимом для выполнения трудовых функций</w:t>
            </w:r>
          </w:p>
        </w:tc>
      </w:tr>
      <w:tr>
        <w:tc>
          <w:tcPr>
            <w:vMerge w:val="continue"/>
          </w:tcPr>
          <w:p/>
        </w:tc>
        <w:tc>
          <w:tcPr>
            <w:tcW w:w="6803" w:type="dxa"/>
          </w:tcPr>
          <w:p>
            <w:pPr>
              <w:pStyle w:val="0"/>
              <w:jc w:val="both"/>
            </w:pPr>
            <w:r>
              <w:rPr>
                <w:sz w:val="24"/>
              </w:rPr>
              <w:t xml:space="preserve">Правила применения средств индивидуальной защиты</w:t>
            </w:r>
          </w:p>
        </w:tc>
      </w:tr>
      <w:tr>
        <w:tc>
          <w:tcPr>
            <w:vMerge w:val="continue"/>
          </w:tcPr>
          <w:p/>
        </w:tc>
        <w:tc>
          <w:tcPr>
            <w:tcW w:w="6803" w:type="dxa"/>
          </w:tcPr>
          <w:p>
            <w:pPr>
              <w:pStyle w:val="0"/>
              <w:jc w:val="both"/>
            </w:pPr>
            <w:r>
              <w:rPr>
                <w:sz w:val="24"/>
              </w:rPr>
              <w:t xml:space="preserve">Правила технической эксплуатации железных дорог в части, регламентирующей выполнение трудовых функций</w:t>
            </w:r>
          </w:p>
        </w:tc>
      </w:tr>
      <w:tr>
        <w:tc>
          <w:tcPr>
            <w:vMerge w:val="continue"/>
          </w:tcPr>
          <w:p/>
        </w:tc>
        <w:tc>
          <w:tcPr>
            <w:tcW w:w="6803" w:type="dxa"/>
          </w:tcPr>
          <w:p>
            <w:pPr>
              <w:pStyle w:val="0"/>
              <w:jc w:val="both"/>
            </w:pPr>
            <w:r>
              <w:rPr>
                <w:sz w:val="24"/>
              </w:rPr>
              <w:t xml:space="preserve">Технико-нормировочные карты выполнения сложных работ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качеству выполняемых работ</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рациональной организации труда</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3"/>
        <w:jc w:val="both"/>
      </w:pPr>
      <w:r>
        <w:rPr>
          <w:sz w:val="24"/>
        </w:rPr>
        <w:t xml:space="preserve">3.5.2.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Выполнение сложных работ по текущему содержанию железнодорожного пути</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E/02.3</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3</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jc w:val="center"/>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Подбор рельсов по длине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Проверка укладки рельсов по шаблонам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Замена дефектного участка рельсовой плети бесстыкового железнодорожного пути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Регулировка рельсошпальной решетки в плане гидравлическими приборами на участках железнодорожного пути с железобетонными плитами и блоками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Промер железнодорожного пути по ширине колеи и уровню на участках железнодорожного пути с железобетонными плитами и блоками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Выправка железнодорожного пути по ширине колеи и уровню на участках пути с железобетонными плитами и блоками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Регулировка железнодорожного пути на пучинистых местах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Ввод рельсовых плетей в расчетный интервал температур на бесстыковом железнодорожном пути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Исправление просадки железнодорожного пути подсыпкой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Монтаж, установка контррельсов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Монтаж, демонтаж уравнительных приборов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Монтаж устройств, препятствующих несанкционированному выезду подвижного состава на маршрут другого железнодорожного подвижного состава,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Одиночная замена элементов рельсошпальной решетки на участках бесстыкового железнодорожного пути при выполнении работ по текущему содержанию железнодорожного пути</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Применять методики выполнения сложных работ по текущему содержанию верхнего строения железнодорожного пути</w:t>
            </w:r>
          </w:p>
        </w:tc>
      </w:tr>
      <w:tr>
        <w:tc>
          <w:tcPr>
            <w:vMerge w:val="continue"/>
          </w:tcPr>
          <w:p/>
        </w:tc>
        <w:tc>
          <w:tcPr>
            <w:tcW w:w="6803" w:type="dxa"/>
          </w:tcPr>
          <w:p>
            <w:pPr>
              <w:pStyle w:val="0"/>
              <w:jc w:val="both"/>
            </w:pPr>
            <w:r>
              <w:rPr>
                <w:sz w:val="24"/>
              </w:rPr>
              <w:t xml:space="preserve">Применять средства индивидуальной защиты при выполнении сложных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Пользоваться технико-нормировочными картами при выполнении сложных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Пользоваться инструментом и приспособлениями при выполнении сложных работ по текущему содержанию железнодорожного пути</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Нормативно-технические и руководящие документы по выполнению сложных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Правила технической эксплуатации железных дорог в части, регламентирующей выполнение трудовых функций</w:t>
            </w:r>
          </w:p>
        </w:tc>
      </w:tr>
      <w:tr>
        <w:tc>
          <w:tcPr>
            <w:vMerge w:val="continue"/>
          </w:tcPr>
          <w:p/>
        </w:tc>
        <w:tc>
          <w:tcPr>
            <w:tcW w:w="6803" w:type="dxa"/>
          </w:tcPr>
          <w:p>
            <w:pPr>
              <w:pStyle w:val="0"/>
              <w:jc w:val="both"/>
            </w:pPr>
            <w:r>
              <w:rPr>
                <w:sz w:val="24"/>
              </w:rPr>
              <w:t xml:space="preserve">Конструкция и нормы содержания железнодорожного пути</w:t>
            </w:r>
          </w:p>
        </w:tc>
      </w:tr>
      <w:tr>
        <w:tc>
          <w:tcPr>
            <w:vMerge w:val="continue"/>
          </w:tcPr>
          <w:p/>
        </w:tc>
        <w:tc>
          <w:tcPr>
            <w:tcW w:w="6803" w:type="dxa"/>
          </w:tcPr>
          <w:p>
            <w:pPr>
              <w:pStyle w:val="0"/>
              <w:jc w:val="both"/>
            </w:pPr>
            <w:r>
              <w:rPr>
                <w:sz w:val="24"/>
              </w:rPr>
              <w:t xml:space="preserve">Конструкция и нормы содержания стрелочных переводов</w:t>
            </w:r>
          </w:p>
        </w:tc>
      </w:tr>
      <w:tr>
        <w:tc>
          <w:tcPr>
            <w:vMerge w:val="continue"/>
          </w:tcPr>
          <w:p/>
        </w:tc>
        <w:tc>
          <w:tcPr>
            <w:tcW w:w="6803" w:type="dxa"/>
          </w:tcPr>
          <w:p>
            <w:pPr>
              <w:pStyle w:val="0"/>
              <w:jc w:val="both"/>
            </w:pPr>
            <w:r>
              <w:rPr>
                <w:sz w:val="24"/>
              </w:rPr>
              <w:t xml:space="preserve">Способы и приемы выполнения работ по текущему содержанию бесстыкового железнодорожного пути</w:t>
            </w:r>
          </w:p>
        </w:tc>
      </w:tr>
      <w:tr>
        <w:tc>
          <w:tcPr>
            <w:vMerge w:val="continue"/>
          </w:tcPr>
          <w:p/>
        </w:tc>
        <w:tc>
          <w:tcPr>
            <w:tcW w:w="6803" w:type="dxa"/>
          </w:tcPr>
          <w:p>
            <w:pPr>
              <w:pStyle w:val="0"/>
              <w:jc w:val="both"/>
            </w:pPr>
            <w:r>
              <w:rPr>
                <w:sz w:val="24"/>
              </w:rPr>
              <w:t xml:space="preserve">Номинальные геометрические параметры и допустимые величины отклонений в содержании рельсовой колеи железнодорожного пути</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содержанию железнодорожного пути на пучинах</w:t>
            </w:r>
          </w:p>
        </w:tc>
      </w:tr>
      <w:tr>
        <w:tc>
          <w:tcPr>
            <w:vMerge w:val="continue"/>
          </w:tcPr>
          <w:p/>
        </w:tc>
        <w:tc>
          <w:tcPr>
            <w:tcW w:w="6803" w:type="dxa"/>
          </w:tcPr>
          <w:p>
            <w:pPr>
              <w:pStyle w:val="0"/>
              <w:jc w:val="both"/>
            </w:pPr>
            <w:r>
              <w:rPr>
                <w:sz w:val="24"/>
              </w:rPr>
              <w:t xml:space="preserve">Технико-нормировочные карты на выполнение сложных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Правила эксплуатации путевого механизированного инструмента</w:t>
            </w:r>
          </w:p>
        </w:tc>
      </w:tr>
      <w:tr>
        <w:tc>
          <w:tcPr>
            <w:vMerge w:val="continue"/>
          </w:tcPr>
          <w:p/>
        </w:tc>
        <w:tc>
          <w:tcPr>
            <w:tcW w:w="6803" w:type="dxa"/>
          </w:tcPr>
          <w:p>
            <w:pPr>
              <w:pStyle w:val="0"/>
              <w:jc w:val="both"/>
            </w:pPr>
            <w:r>
              <w:rPr>
                <w:sz w:val="24"/>
              </w:rPr>
              <w:t xml:space="preserve">Правила производства погрузочно-разгрузочных работ</w:t>
            </w:r>
          </w:p>
        </w:tc>
      </w:tr>
      <w:tr>
        <w:tc>
          <w:tcPr>
            <w:vMerge w:val="continue"/>
          </w:tcPr>
          <w:p/>
        </w:tc>
        <w:tc>
          <w:tcPr>
            <w:tcW w:w="6803" w:type="dxa"/>
          </w:tcPr>
          <w:p>
            <w:pPr>
              <w:pStyle w:val="0"/>
              <w:jc w:val="both"/>
            </w:pPr>
            <w:r>
              <w:rPr>
                <w:sz w:val="24"/>
              </w:rPr>
              <w:t xml:space="preserve">Требования охраны труда, электробезопасности, пожарной безопасности в объеме, необходимом для выполнения трудовых функций</w:t>
            </w:r>
          </w:p>
        </w:tc>
      </w:tr>
      <w:tr>
        <w:tc>
          <w:tcPr>
            <w:vMerge w:val="continue"/>
          </w:tcPr>
          <w:p/>
        </w:tc>
        <w:tc>
          <w:tcPr>
            <w:tcW w:w="6803" w:type="dxa"/>
          </w:tcPr>
          <w:p>
            <w:pPr>
              <w:pStyle w:val="0"/>
              <w:jc w:val="both"/>
            </w:pPr>
            <w:r>
              <w:rPr>
                <w:sz w:val="24"/>
              </w:rPr>
              <w:t xml:space="preserve">Правила применения средств индивидуальной защиты</w:t>
            </w:r>
          </w:p>
        </w:tc>
      </w:tr>
      <w:tr>
        <w:tc>
          <w:tcPr>
            <w:vMerge w:val="continue"/>
          </w:tcPr>
          <w:p/>
        </w:tc>
        <w:tc>
          <w:tcPr>
            <w:tcW w:w="6803" w:type="dxa"/>
          </w:tcPr>
          <w:p>
            <w:pPr>
              <w:pStyle w:val="0"/>
              <w:jc w:val="both"/>
            </w:pPr>
            <w:r>
              <w:rPr>
                <w:sz w:val="24"/>
              </w:rPr>
              <w:t xml:space="preserve">Порядок обслуживания и организации движения на железнодорожных путях необщего и общего пользования</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качеству выполняемых работ</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рациональной организации труда</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2"/>
        <w:jc w:val="both"/>
      </w:pPr>
      <w:r>
        <w:rPr>
          <w:sz w:val="24"/>
        </w:rPr>
        <w:t xml:space="preserve">3.6. Обобщенная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Выполнение особо сложных работ по ремонту и текущему содержанию железнодорожного пути</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F</w:t>
            </w:r>
          </w:p>
        </w:tc>
        <w:tc>
          <w:tcPr>
            <w:tcW w:w="1701" w:type="dxa"/>
            <w:vAlign w:val="center"/>
            <w:tcBorders>
              <w:top w:val="nil"/>
              <w:bottom w:val="nil"/>
            </w:tcBorders>
          </w:tcPr>
          <w:p>
            <w:pPr>
              <w:pStyle w:val="0"/>
              <w:jc w:val="center"/>
            </w:pPr>
            <w:r>
              <w:rPr>
                <w:sz w:val="24"/>
              </w:rPr>
              <w:t xml:space="preserve">Уровень квалификации</w:t>
            </w:r>
          </w:p>
        </w:tc>
        <w:tc>
          <w:tcPr>
            <w:tcW w:w="510" w:type="dxa"/>
            <w:vAlign w:val="center"/>
            <w:tcBorders>
              <w:top w:val="single" w:sz="4"/>
              <w:bottom w:val="single" w:sz="4"/>
            </w:tcBorders>
          </w:tcPr>
          <w:p>
            <w:pPr>
              <w:pStyle w:val="0"/>
              <w:jc w:val="center"/>
            </w:pPr>
            <w:r>
              <w:rPr>
                <w:sz w:val="24"/>
              </w:rPr>
              <w:t xml:space="preserve">3</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обобщенной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jc w:val="center"/>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6803"/>
      </w:tblGrid>
      <w:tr>
        <w:tc>
          <w:tcPr>
            <w:tcW w:w="2268" w:type="dxa"/>
            <w:tcBorders>
              <w:top w:val="single" w:sz="4"/>
              <w:bottom w:val="single" w:sz="4"/>
            </w:tcBorders>
          </w:tcPr>
          <w:p>
            <w:pPr>
              <w:pStyle w:val="0"/>
            </w:pPr>
            <w:r>
              <w:rPr>
                <w:sz w:val="24"/>
              </w:rPr>
              <w:t xml:space="preserve">Возможные наименования должностей, профессий</w:t>
            </w:r>
          </w:p>
        </w:tc>
        <w:tc>
          <w:tcPr>
            <w:tcW w:w="6803" w:type="dxa"/>
            <w:tcBorders>
              <w:top w:val="single" w:sz="4"/>
              <w:bottom w:val="single" w:sz="4"/>
            </w:tcBorders>
          </w:tcPr>
          <w:p>
            <w:pPr>
              <w:pStyle w:val="0"/>
            </w:pPr>
            <w:r>
              <w:rPr>
                <w:sz w:val="24"/>
              </w:rPr>
              <w:t xml:space="preserve">Монтер пути 6-го разряда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tcPr>
          <w:p>
            <w:pPr>
              <w:pStyle w:val="0"/>
            </w:pPr>
            <w:r>
              <w:rPr>
                <w:sz w:val="24"/>
              </w:rPr>
              <w:t xml:space="preserve">Требования к образованию и обучению</w:t>
            </w:r>
          </w:p>
        </w:tc>
        <w:tc>
          <w:tcPr>
            <w:tcW w:w="6803" w:type="dxa"/>
          </w:tcPr>
          <w:p>
            <w:pPr>
              <w:pStyle w:val="0"/>
            </w:pPr>
            <w:r>
              <w:rPr>
                <w:sz w:val="24"/>
              </w:rPr>
              <w:t xml:space="preserve">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tc>
      </w:tr>
      <w:tr>
        <w:tc>
          <w:tcPr>
            <w:tcW w:w="2268" w:type="dxa"/>
          </w:tcPr>
          <w:p>
            <w:pPr>
              <w:pStyle w:val="0"/>
            </w:pPr>
            <w:r>
              <w:rPr>
                <w:sz w:val="24"/>
              </w:rPr>
              <w:t xml:space="preserve">Требования к опыту практической работы</w:t>
            </w:r>
          </w:p>
        </w:tc>
        <w:tc>
          <w:tcPr>
            <w:tcW w:w="6803" w:type="dxa"/>
          </w:tcPr>
          <w:p>
            <w:pPr>
              <w:pStyle w:val="0"/>
            </w:pPr>
            <w:r>
              <w:rPr>
                <w:sz w:val="24"/>
              </w:rPr>
              <w:t xml:space="preserve">Не менее шести месяцев монтером пути 5-го разряда</w:t>
            </w:r>
          </w:p>
        </w:tc>
      </w:tr>
      <w:tr>
        <w:tc>
          <w:tcPr>
            <w:tcW w:w="2268" w:type="dxa"/>
          </w:tcPr>
          <w:p>
            <w:pPr>
              <w:pStyle w:val="0"/>
            </w:pPr>
            <w:r>
              <w:rPr>
                <w:sz w:val="24"/>
              </w:rPr>
              <w:t xml:space="preserve">Особые условия допуска к работе</w:t>
            </w:r>
          </w:p>
        </w:tc>
        <w:tc>
          <w:tcPr>
            <w:tcW w:w="6803" w:type="dxa"/>
          </w:tcPr>
          <w:p>
            <w:pPr>
              <w:pStyle w:val="0"/>
            </w:pPr>
            <w:r>
              <w:rPr>
                <w:sz w:val="24"/>
              </w:rPr>
              <w:t xml:space="preserve">Прохождение обязательных предварительных и периодических медицинских осмотров</w:t>
            </w:r>
          </w:p>
          <w:p>
            <w:pPr>
              <w:pStyle w:val="0"/>
            </w:pPr>
            <w:r>
              <w:rPr>
                <w:sz w:val="24"/>
              </w:rPr>
              <w:t xml:space="preserve">Для монтеров пути, работающих с электрическим инструментом, наличие группы по электробезопасности не ниже II</w:t>
            </w:r>
          </w:p>
          <w:p>
            <w:pPr>
              <w:pStyle w:val="0"/>
            </w:pPr>
            <w:r>
              <w:rPr>
                <w:sz w:val="24"/>
              </w:rPr>
              <w:t xml:space="preserve">Для монтеров пути, выполняющих работы, связанные с использованием грузоподъемных механизмов, со строповкой грузов, наличие удостоверения на право самостоятельной работы с подъемными сооружениями по соответствующим видам деятельности</w:t>
            </w:r>
          </w:p>
        </w:tc>
      </w:tr>
      <w:tr>
        <w:tc>
          <w:tcPr>
            <w:tcW w:w="2268" w:type="dxa"/>
          </w:tcPr>
          <w:p>
            <w:pPr>
              <w:pStyle w:val="0"/>
            </w:pPr>
            <w:r>
              <w:rPr>
                <w:sz w:val="24"/>
              </w:rPr>
              <w:t xml:space="preserve">Другие характеристики</w:t>
            </w:r>
          </w:p>
        </w:tc>
        <w:tc>
          <w:tcPr>
            <w:tcW w:w="6803" w:type="dxa"/>
          </w:tcPr>
          <w:p>
            <w:pPr>
              <w:pStyle w:val="0"/>
            </w:pPr>
            <w:r>
              <w:rPr>
                <w:sz w:val="24"/>
              </w:rPr>
              <w:t xml:space="preserve">Монтеры пути, занятые содержанием и ремонтом пути, искусственных сооружений и земляного полотна на участках перевальных, имеющих сложную инженерную геологию (мари, карсты, болота, погребенные льды, оползни), на участках с рекуперативным торможением, а также занятые обслуживанием горочных и подгорочных путей сортировочных железнодорожных станций, тарифицируются на один разряд выше монтеров пути 6-го разряда</w:t>
            </w:r>
          </w:p>
        </w:tc>
      </w:tr>
    </w:tbl>
    <w:p>
      <w:pPr>
        <w:pStyle w:val="0"/>
        <w:jc w:val="both"/>
      </w:pPr>
      <w:r>
        <w:rPr>
          <w:sz w:val="24"/>
        </w:rPr>
      </w:r>
    </w:p>
    <w:p>
      <w:pPr>
        <w:pStyle w:val="2"/>
        <w:outlineLvl w:val="3"/>
        <w:jc w:val="both"/>
      </w:pPr>
      <w:r>
        <w:rPr>
          <w:sz w:val="24"/>
        </w:rPr>
        <w:t xml:space="preserve">Дополнительные характеристики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361"/>
        <w:gridCol w:w="5783"/>
      </w:tblGrid>
      <w:tr>
        <w:tc>
          <w:tcPr>
            <w:tcW w:w="1928" w:type="dxa"/>
          </w:tcPr>
          <w:p>
            <w:pPr>
              <w:pStyle w:val="0"/>
              <w:jc w:val="center"/>
            </w:pPr>
            <w:r>
              <w:rPr>
                <w:sz w:val="24"/>
              </w:rPr>
              <w:t xml:space="preserve">Наименование документа</w:t>
            </w:r>
          </w:p>
        </w:tc>
        <w:tc>
          <w:tcPr>
            <w:tcW w:w="1361" w:type="dxa"/>
          </w:tcPr>
          <w:p>
            <w:pPr>
              <w:pStyle w:val="0"/>
              <w:jc w:val="center"/>
            </w:pPr>
            <w:r>
              <w:rPr>
                <w:sz w:val="24"/>
              </w:rPr>
              <w:t xml:space="preserve">Код</w:t>
            </w:r>
          </w:p>
        </w:tc>
        <w:tc>
          <w:tcPr>
            <w:tcW w:w="5783" w:type="dxa"/>
          </w:tcPr>
          <w:p>
            <w:pPr>
              <w:pStyle w:val="0"/>
              <w:jc w:val="center"/>
            </w:pPr>
            <w:r>
              <w:rPr>
                <w:sz w:val="24"/>
              </w:rPr>
              <w:t xml:space="preserve">Наименование базовой группы, должности (профессии) или специальности</w:t>
            </w:r>
          </w:p>
        </w:tc>
      </w:tr>
      <w:tr>
        <w:tc>
          <w:tcPr>
            <w:tcW w:w="1928" w:type="dxa"/>
          </w:tcPr>
          <w:p>
            <w:pPr>
              <w:pStyle w:val="0"/>
            </w:pPr>
            <w:hyperlink w:history="0" r:id="rId44"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ОКЗ</w:t>
              </w:r>
            </w:hyperlink>
          </w:p>
        </w:tc>
        <w:tc>
          <w:tcPr>
            <w:tcW w:w="1361" w:type="dxa"/>
          </w:tcPr>
          <w:p>
            <w:pPr>
              <w:pStyle w:val="0"/>
            </w:pPr>
            <w:hyperlink w:history="0" r:id="rId45"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7232</w:t>
              </w:r>
            </w:hyperlink>
          </w:p>
        </w:tc>
        <w:tc>
          <w:tcPr>
            <w:tcW w:w="5783" w:type="dxa"/>
          </w:tcPr>
          <w:p>
            <w:pPr>
              <w:pStyle w:val="0"/>
            </w:pPr>
            <w:r>
              <w:rPr>
                <w:sz w:val="24"/>
              </w:rPr>
              <w:t xml:space="preserve">Механики и ремонтники летательных аппаратов, судов и железнодорожного подвижного состава</w:t>
            </w:r>
          </w:p>
        </w:tc>
      </w:tr>
      <w:tr>
        <w:tc>
          <w:tcPr>
            <w:tcW w:w="1928" w:type="dxa"/>
          </w:tcPr>
          <w:p>
            <w:pPr>
              <w:pStyle w:val="0"/>
            </w:pPr>
            <w:hyperlink w:history="0" r:id="rId46" w:tooltip="Приказ Минтруда России от 18.02.2013 N 68н &quot;Об утверждении Единого тарифно-квалификационного справочника работ и профессий рабочих, выпуск 52, разделы: &quot;Железнодорожный транспорт&quot;; &quot;Морской и речной транспорт&quot; (Зарегистрировано в Минюсте России 27.03.2013 N 27905) {КонсультантПлюс}">
              <w:r>
                <w:rPr>
                  <w:sz w:val="24"/>
                  <w:color w:val="0000ff"/>
                </w:rPr>
                <w:t xml:space="preserve">ЕТКС</w:t>
              </w:r>
            </w:hyperlink>
          </w:p>
        </w:tc>
        <w:tc>
          <w:tcPr>
            <w:tcW w:w="1361" w:type="dxa"/>
          </w:tcPr>
          <w:p>
            <w:pPr>
              <w:pStyle w:val="0"/>
            </w:pPr>
            <w:hyperlink w:history="0" r:id="rId47" w:tooltip="Приказ Минтруда России от 18.02.2013 N 68н &quot;Об утверждении Единого тарифно-квалификационного справочника работ и профессий рабочих, выпуск 52, разделы: &quot;Железнодорожный транспорт&quot;; &quot;Морской и речной транспорт&quot; (Зарегистрировано в Минюсте России 27.03.2013 N 27905) {КонсультантПлюс}">
              <w:r>
                <w:rPr>
                  <w:sz w:val="24"/>
                  <w:color w:val="0000ff"/>
                </w:rPr>
                <w:t xml:space="preserve">§ 42</w:t>
              </w:r>
            </w:hyperlink>
          </w:p>
        </w:tc>
        <w:tc>
          <w:tcPr>
            <w:tcW w:w="5783" w:type="dxa"/>
          </w:tcPr>
          <w:p>
            <w:pPr>
              <w:pStyle w:val="0"/>
            </w:pPr>
            <w:r>
              <w:rPr>
                <w:sz w:val="24"/>
              </w:rPr>
              <w:t xml:space="preserve">Монтер пути (6-й разряд)</w:t>
            </w:r>
          </w:p>
        </w:tc>
      </w:tr>
      <w:tr>
        <w:tc>
          <w:tcPr>
            <w:tcW w:w="1928" w:type="dxa"/>
          </w:tcPr>
          <w:p>
            <w:pPr>
              <w:pStyle w:val="0"/>
            </w:pPr>
            <w:hyperlink w:history="0" r:id="rId48"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ОКПДТР</w:t>
              </w:r>
            </w:hyperlink>
          </w:p>
        </w:tc>
        <w:tc>
          <w:tcPr>
            <w:tcW w:w="1361" w:type="dxa"/>
          </w:tcPr>
          <w:p>
            <w:pPr>
              <w:pStyle w:val="0"/>
            </w:pPr>
            <w:hyperlink w:history="0" r:id="rId49"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14668</w:t>
              </w:r>
            </w:hyperlink>
          </w:p>
        </w:tc>
        <w:tc>
          <w:tcPr>
            <w:tcW w:w="5783" w:type="dxa"/>
          </w:tcPr>
          <w:p>
            <w:pPr>
              <w:pStyle w:val="0"/>
            </w:pPr>
            <w:r>
              <w:rPr>
                <w:sz w:val="24"/>
              </w:rPr>
              <w:t xml:space="preserve">Монтер пути</w:t>
            </w:r>
          </w:p>
        </w:tc>
      </w:tr>
    </w:tbl>
    <w:p>
      <w:pPr>
        <w:pStyle w:val="0"/>
        <w:jc w:val="both"/>
      </w:pPr>
      <w:r>
        <w:rPr>
          <w:sz w:val="24"/>
        </w:rPr>
      </w:r>
    </w:p>
    <w:p>
      <w:pPr>
        <w:pStyle w:val="2"/>
        <w:outlineLvl w:val="3"/>
        <w:jc w:val="both"/>
      </w:pPr>
      <w:r>
        <w:rPr>
          <w:sz w:val="24"/>
        </w:rPr>
        <w:t xml:space="preserve">3.6.1.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Выполнение особо сложных работ при монтаже, демонтаже и ремонте конструкций верхнего строения железнодорожного пути</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F/01.3</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3</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jc w:val="center"/>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Монтаж, демонтаж стрелочных переводов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Крепление стрелочных переводов к шпалам и брусьям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Расчет сдвижки для постановки железнодорожного пути в проектное положение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Подбор рельсов по длине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Проверка укладки рельсов по наугольнику на мостовых брусьях искусственных сооружений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Установка устройства для замены инвентарных рельсов сварными плетями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Регулировка стыков примыкания при выполнении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Сборка звеньев на сборочных станках звеносборочной линии при выполнении работ по монтажу, демонтажу и ремонту конструкций верхнего строения железнодорожного пути</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Применять методики выполнения особо сложных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Применять средства индивидуальной защиты при выполнении особо сложных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Пользоваться инструментом и приспособлениями при выполнении особо сложных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Пользоваться технико-нормировочными картами при выполнении особо сложных работ по монтажу, демонтажу и ремонту конструкций верхнего строения железнодорожного пути</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Нормативно-технические и руководящие документы по выполнению особо сложных работ по монтажу, демонтажу и ремонту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Правила технической эксплуатации железных дорог в части, регламентирующей выполнение трудовых функций</w:t>
            </w:r>
          </w:p>
        </w:tc>
      </w:tr>
      <w:tr>
        <w:tc>
          <w:tcPr>
            <w:vMerge w:val="continue"/>
          </w:tcPr>
          <w:p/>
        </w:tc>
        <w:tc>
          <w:tcPr>
            <w:tcW w:w="6803" w:type="dxa"/>
          </w:tcPr>
          <w:p>
            <w:pPr>
              <w:pStyle w:val="0"/>
              <w:jc w:val="both"/>
            </w:pPr>
            <w:r>
              <w:rPr>
                <w:sz w:val="24"/>
              </w:rPr>
              <w:t xml:space="preserve">Конструкция и нормы укладки железнодорожного пути</w:t>
            </w:r>
          </w:p>
        </w:tc>
      </w:tr>
      <w:tr>
        <w:tc>
          <w:tcPr>
            <w:vMerge w:val="continue"/>
          </w:tcPr>
          <w:p/>
        </w:tc>
        <w:tc>
          <w:tcPr>
            <w:tcW w:w="6803" w:type="dxa"/>
          </w:tcPr>
          <w:p>
            <w:pPr>
              <w:pStyle w:val="0"/>
              <w:jc w:val="both"/>
            </w:pPr>
            <w:r>
              <w:rPr>
                <w:sz w:val="24"/>
              </w:rPr>
              <w:t xml:space="preserve">Конструкция стрелочных переводов</w:t>
            </w:r>
          </w:p>
        </w:tc>
      </w:tr>
      <w:tr>
        <w:tc>
          <w:tcPr>
            <w:vMerge w:val="continue"/>
          </w:tcPr>
          <w:p/>
        </w:tc>
        <w:tc>
          <w:tcPr>
            <w:tcW w:w="6803" w:type="dxa"/>
          </w:tcPr>
          <w:p>
            <w:pPr>
              <w:pStyle w:val="0"/>
              <w:jc w:val="both"/>
            </w:pPr>
            <w:r>
              <w:rPr>
                <w:sz w:val="24"/>
              </w:rPr>
              <w:t xml:space="preserve">Технико-нормировочные карты на выполнение особо сложных работ при монтаже, демонтаже и ремонте конструкций верхнего строения железнодорожного пути</w:t>
            </w:r>
          </w:p>
        </w:tc>
      </w:tr>
      <w:tr>
        <w:tc>
          <w:tcPr>
            <w:vMerge w:val="continue"/>
          </w:tcPr>
          <w:p/>
        </w:tc>
        <w:tc>
          <w:tcPr>
            <w:tcW w:w="6803" w:type="dxa"/>
          </w:tcPr>
          <w:p>
            <w:pPr>
              <w:pStyle w:val="0"/>
              <w:jc w:val="both"/>
            </w:pPr>
            <w:r>
              <w:rPr>
                <w:sz w:val="24"/>
              </w:rPr>
              <w:t xml:space="preserve">Технология, способы и приемы выполнения работ по монтажу, демонтажу, замене стрелочных переводов</w:t>
            </w:r>
          </w:p>
        </w:tc>
      </w:tr>
      <w:tr>
        <w:tc>
          <w:tcPr>
            <w:vMerge w:val="continue"/>
          </w:tcPr>
          <w:p/>
        </w:tc>
        <w:tc>
          <w:tcPr>
            <w:tcW w:w="6803" w:type="dxa"/>
          </w:tcPr>
          <w:p>
            <w:pPr>
              <w:pStyle w:val="0"/>
              <w:jc w:val="both"/>
            </w:pPr>
            <w:r>
              <w:rPr>
                <w:sz w:val="24"/>
              </w:rPr>
              <w:t xml:space="preserve">Назначение, устройство и принцип работы звеносборочной (звеноразборочной) линии</w:t>
            </w:r>
          </w:p>
        </w:tc>
      </w:tr>
      <w:tr>
        <w:tc>
          <w:tcPr>
            <w:vMerge w:val="continue"/>
          </w:tcPr>
          <w:p/>
        </w:tc>
        <w:tc>
          <w:tcPr>
            <w:tcW w:w="6803" w:type="dxa"/>
          </w:tcPr>
          <w:p>
            <w:pPr>
              <w:pStyle w:val="0"/>
              <w:jc w:val="both"/>
            </w:pPr>
            <w:r>
              <w:rPr>
                <w:sz w:val="24"/>
              </w:rPr>
              <w:t xml:space="preserve">Порядок контроля работы станков, узлов и агрегатов звеносборочных (звеноразборочных) линий, управления ими в объеме, необходимом для выполнения трудовых функций</w:t>
            </w:r>
          </w:p>
        </w:tc>
      </w:tr>
      <w:tr>
        <w:tc>
          <w:tcPr>
            <w:vMerge w:val="continue"/>
          </w:tcPr>
          <w:p/>
        </w:tc>
        <w:tc>
          <w:tcPr>
            <w:tcW w:w="6803" w:type="dxa"/>
          </w:tcPr>
          <w:p>
            <w:pPr>
              <w:pStyle w:val="0"/>
              <w:jc w:val="both"/>
            </w:pPr>
            <w:r>
              <w:rPr>
                <w:sz w:val="24"/>
              </w:rPr>
              <w:t xml:space="preserve">Порядок устранения неисправностей станков, узлов и агрегатов звеносборочных (звеноразборочных) линий в объеме, необходимом для выполнения трудовых функций</w:t>
            </w:r>
          </w:p>
        </w:tc>
      </w:tr>
      <w:tr>
        <w:tc>
          <w:tcPr>
            <w:vMerge w:val="continue"/>
          </w:tcPr>
          <w:p/>
        </w:tc>
        <w:tc>
          <w:tcPr>
            <w:tcW w:w="6803" w:type="dxa"/>
          </w:tcPr>
          <w:p>
            <w:pPr>
              <w:pStyle w:val="0"/>
              <w:jc w:val="both"/>
            </w:pPr>
            <w:r>
              <w:rPr>
                <w:sz w:val="24"/>
              </w:rPr>
              <w:t xml:space="preserve">Правила эксплуатации путевого механизированного инструмента</w:t>
            </w:r>
          </w:p>
        </w:tc>
      </w:tr>
      <w:tr>
        <w:tc>
          <w:tcPr>
            <w:vMerge w:val="continue"/>
          </w:tcPr>
          <w:p/>
        </w:tc>
        <w:tc>
          <w:tcPr>
            <w:tcW w:w="6803" w:type="dxa"/>
          </w:tcPr>
          <w:p>
            <w:pPr>
              <w:pStyle w:val="0"/>
              <w:jc w:val="both"/>
            </w:pPr>
            <w:r>
              <w:rPr>
                <w:sz w:val="24"/>
              </w:rPr>
              <w:t xml:space="preserve">Виды ремонтов железнодорожного пути и правила их назначения в объеме, необходимом для выполнения трудовых функций</w:t>
            </w:r>
          </w:p>
        </w:tc>
      </w:tr>
      <w:tr>
        <w:tc>
          <w:tcPr>
            <w:vMerge w:val="continue"/>
          </w:tcPr>
          <w:p/>
        </w:tc>
        <w:tc>
          <w:tcPr>
            <w:tcW w:w="6803" w:type="dxa"/>
          </w:tcPr>
          <w:p>
            <w:pPr>
              <w:pStyle w:val="0"/>
              <w:jc w:val="both"/>
            </w:pPr>
            <w:r>
              <w:rPr>
                <w:sz w:val="24"/>
              </w:rPr>
              <w:t xml:space="preserve">Правила производства погрузочно-разгрузочных работ</w:t>
            </w:r>
          </w:p>
        </w:tc>
      </w:tr>
      <w:tr>
        <w:tc>
          <w:tcPr>
            <w:vMerge w:val="continue"/>
          </w:tcPr>
          <w:p/>
        </w:tc>
        <w:tc>
          <w:tcPr>
            <w:tcW w:w="6803" w:type="dxa"/>
          </w:tcPr>
          <w:p>
            <w:pPr>
              <w:pStyle w:val="0"/>
              <w:jc w:val="both"/>
            </w:pPr>
            <w:r>
              <w:rPr>
                <w:sz w:val="24"/>
              </w:rPr>
              <w:t xml:space="preserve">Требования охраны труда, электробезопасности, пожарной безопасности в объеме, необходимом для выполнения трудовых функций</w:t>
            </w:r>
          </w:p>
        </w:tc>
      </w:tr>
      <w:tr>
        <w:tc>
          <w:tcPr>
            <w:vMerge w:val="continue"/>
          </w:tcPr>
          <w:p/>
        </w:tc>
        <w:tc>
          <w:tcPr>
            <w:tcW w:w="6803" w:type="dxa"/>
          </w:tcPr>
          <w:p>
            <w:pPr>
              <w:pStyle w:val="0"/>
              <w:jc w:val="both"/>
            </w:pPr>
            <w:r>
              <w:rPr>
                <w:sz w:val="24"/>
              </w:rPr>
              <w:t xml:space="preserve">Правила применения средств индивидуальной защиты</w:t>
            </w:r>
          </w:p>
        </w:tc>
      </w:tr>
      <w:tr>
        <w:tc>
          <w:tcPr>
            <w:vMerge w:val="continue"/>
          </w:tcPr>
          <w:p/>
        </w:tc>
        <w:tc>
          <w:tcPr>
            <w:tcW w:w="6803" w:type="dxa"/>
          </w:tcPr>
          <w:p>
            <w:pPr>
              <w:pStyle w:val="0"/>
              <w:jc w:val="both"/>
            </w:pPr>
            <w:r>
              <w:rPr>
                <w:sz w:val="24"/>
              </w:rPr>
              <w:t xml:space="preserve">Порядок обслуживания и организации движения на железнодорожных путях необщего и общего пользования</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качеству выполняемых работ</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рациональной организации труда</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3"/>
        <w:jc w:val="both"/>
      </w:pPr>
      <w:r>
        <w:rPr>
          <w:sz w:val="24"/>
        </w:rPr>
        <w:t xml:space="preserve">3.6.2.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Выполнение особо сложных работ по текущему содержанию железнодорожного пути</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F/02.3</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3</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jc w:val="center"/>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Монтаж, демонтаж стрелочных переводов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Крепление стрелочных переводов к шпалам и брусьям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Расчет сдвижки для постановки железнодорожного пути в проектное положение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Регулировка стрелочного перевода и переводного механизма в процессе эксплуатации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Подбор рельсов по длине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Проверка укладки рельсов по угольнику на мостовых брусьях искусственных сооружений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Замер кривых участков железнодорожного пути по стрелам прогиба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Визирование, разбивка круговых и переходных кривых железнодорожных путей при постановке их в проектное положение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Регулировка профилей стрелочных переводов при росте и при осадке пучин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Расчет, подбор укороченных рельсов для кривых участков железнодорожного пути при выполнении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Исправление железнодорожного пути на пучинах с применением оптического прибора при выполнении работ по текущему содержанию железнодорожного пути</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Применять методики выполнения особо сложных работ по текущему содержанию верхнего строения железнодорожного пути</w:t>
            </w:r>
          </w:p>
        </w:tc>
      </w:tr>
      <w:tr>
        <w:tc>
          <w:tcPr>
            <w:vMerge w:val="continue"/>
          </w:tcPr>
          <w:p/>
        </w:tc>
        <w:tc>
          <w:tcPr>
            <w:tcW w:w="6803" w:type="dxa"/>
          </w:tcPr>
          <w:p>
            <w:pPr>
              <w:pStyle w:val="0"/>
              <w:jc w:val="both"/>
            </w:pPr>
            <w:r>
              <w:rPr>
                <w:sz w:val="24"/>
              </w:rPr>
              <w:t xml:space="preserve">Применять средства индивидуальной защиты при выполнении особо сложных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Пользоваться инструментом и приспособлениями при выполнении особо сложных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Пользоваться оптическим прибором при выполнении особо сложных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Пользоваться технико-нормировочными картами при выполнении особо сложных работ по текущему содержанию железнодорожного пути</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Нормативно-технические и руководящие документы по выполнению особо сложных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Правила технической эксплуатации железных дорог в части, регламентирующей выполнение трудовых функций</w:t>
            </w:r>
          </w:p>
        </w:tc>
      </w:tr>
      <w:tr>
        <w:tc>
          <w:tcPr>
            <w:vMerge w:val="continue"/>
          </w:tcPr>
          <w:p/>
        </w:tc>
        <w:tc>
          <w:tcPr>
            <w:tcW w:w="6803" w:type="dxa"/>
          </w:tcPr>
          <w:p>
            <w:pPr>
              <w:pStyle w:val="0"/>
              <w:jc w:val="both"/>
            </w:pPr>
            <w:r>
              <w:rPr>
                <w:sz w:val="24"/>
              </w:rPr>
              <w:t xml:space="preserve">Конструкция и нормы содержания железнодорожного пути</w:t>
            </w:r>
          </w:p>
        </w:tc>
      </w:tr>
      <w:tr>
        <w:tc>
          <w:tcPr>
            <w:vMerge w:val="continue"/>
          </w:tcPr>
          <w:p/>
        </w:tc>
        <w:tc>
          <w:tcPr>
            <w:tcW w:w="6803" w:type="dxa"/>
          </w:tcPr>
          <w:p>
            <w:pPr>
              <w:pStyle w:val="0"/>
              <w:jc w:val="both"/>
            </w:pPr>
            <w:r>
              <w:rPr>
                <w:sz w:val="24"/>
              </w:rPr>
              <w:t xml:space="preserve">Конструкция, нормы содержания и допуски на содержание стрелочных переводов</w:t>
            </w:r>
          </w:p>
        </w:tc>
      </w:tr>
      <w:tr>
        <w:tc>
          <w:tcPr>
            <w:vMerge w:val="continue"/>
          </w:tcPr>
          <w:p/>
        </w:tc>
        <w:tc>
          <w:tcPr>
            <w:tcW w:w="6803" w:type="dxa"/>
          </w:tcPr>
          <w:p>
            <w:pPr>
              <w:pStyle w:val="0"/>
              <w:jc w:val="both"/>
            </w:pPr>
            <w:r>
              <w:rPr>
                <w:sz w:val="24"/>
              </w:rPr>
              <w:t xml:space="preserve">Устройство кривых участков железнодорожного пути</w:t>
            </w:r>
          </w:p>
        </w:tc>
      </w:tr>
      <w:tr>
        <w:tc>
          <w:tcPr>
            <w:vMerge w:val="continue"/>
          </w:tcPr>
          <w:p/>
        </w:tc>
        <w:tc>
          <w:tcPr>
            <w:tcW w:w="6803" w:type="dxa"/>
          </w:tcPr>
          <w:p>
            <w:pPr>
              <w:pStyle w:val="0"/>
              <w:jc w:val="both"/>
            </w:pPr>
            <w:r>
              <w:rPr>
                <w:sz w:val="24"/>
              </w:rPr>
              <w:t xml:space="preserve">Виды, назначение и состав работ, выполняемых по текущему содержанию железнодорожного пути</w:t>
            </w:r>
          </w:p>
        </w:tc>
      </w:tr>
      <w:tr>
        <w:tc>
          <w:tcPr>
            <w:vMerge w:val="continue"/>
          </w:tcPr>
          <w:p/>
        </w:tc>
        <w:tc>
          <w:tcPr>
            <w:tcW w:w="6803" w:type="dxa"/>
          </w:tcPr>
          <w:p>
            <w:pPr>
              <w:pStyle w:val="0"/>
              <w:jc w:val="both"/>
            </w:pPr>
            <w:r>
              <w:rPr>
                <w:sz w:val="24"/>
              </w:rPr>
              <w:t xml:space="preserve">Технико-нормировочные карты на выполнение особо сложных работ по текущему содержанию железнодорожного пути</w:t>
            </w:r>
          </w:p>
        </w:tc>
      </w:tr>
      <w:tr>
        <w:tc>
          <w:tcPr>
            <w:vMerge w:val="continue"/>
          </w:tcPr>
          <w:p/>
        </w:tc>
        <w:tc>
          <w:tcPr>
            <w:tcW w:w="6803" w:type="dxa"/>
          </w:tcPr>
          <w:p>
            <w:pPr>
              <w:pStyle w:val="0"/>
              <w:jc w:val="both"/>
            </w:pPr>
            <w:r>
              <w:rPr>
                <w:sz w:val="24"/>
              </w:rPr>
              <w:t xml:space="preserve">Технология, способы и приемы выполнения работ при замене стрелочных переводов</w:t>
            </w:r>
          </w:p>
        </w:tc>
      </w:tr>
      <w:tr>
        <w:tc>
          <w:tcPr>
            <w:vMerge w:val="continue"/>
          </w:tcPr>
          <w:p/>
        </w:tc>
        <w:tc>
          <w:tcPr>
            <w:tcW w:w="6803" w:type="dxa"/>
          </w:tcPr>
          <w:p>
            <w:pPr>
              <w:pStyle w:val="0"/>
              <w:jc w:val="both"/>
            </w:pPr>
            <w:r>
              <w:rPr>
                <w:sz w:val="24"/>
              </w:rPr>
              <w:t xml:space="preserve">Способы замера кривых участков железнодорожного пути по стрелам прогиба</w:t>
            </w:r>
          </w:p>
        </w:tc>
      </w:tr>
      <w:tr>
        <w:tc>
          <w:tcPr>
            <w:vMerge w:val="continue"/>
          </w:tcPr>
          <w:p/>
        </w:tc>
        <w:tc>
          <w:tcPr>
            <w:tcW w:w="6803" w:type="dxa"/>
          </w:tcPr>
          <w:p>
            <w:pPr>
              <w:pStyle w:val="0"/>
              <w:jc w:val="both"/>
            </w:pPr>
            <w:r>
              <w:rPr>
                <w:sz w:val="24"/>
              </w:rPr>
              <w:t xml:space="preserve">Способы подбора укороченных рельсов для кривых участков железнодорожного пути</w:t>
            </w:r>
          </w:p>
        </w:tc>
      </w:tr>
      <w:tr>
        <w:tc>
          <w:tcPr>
            <w:vMerge w:val="continue"/>
          </w:tcPr>
          <w:p/>
        </w:tc>
        <w:tc>
          <w:tcPr>
            <w:tcW w:w="6803" w:type="dxa"/>
          </w:tcPr>
          <w:p>
            <w:pPr>
              <w:pStyle w:val="0"/>
              <w:jc w:val="both"/>
            </w:pPr>
            <w:r>
              <w:rPr>
                <w:sz w:val="24"/>
              </w:rPr>
              <w:t xml:space="preserve">Правила эксплуатации путевого механизированного инструмента</w:t>
            </w:r>
          </w:p>
        </w:tc>
      </w:tr>
      <w:tr>
        <w:tc>
          <w:tcPr>
            <w:vMerge w:val="continue"/>
          </w:tcPr>
          <w:p/>
        </w:tc>
        <w:tc>
          <w:tcPr>
            <w:tcW w:w="6803" w:type="dxa"/>
          </w:tcPr>
          <w:p>
            <w:pPr>
              <w:pStyle w:val="0"/>
              <w:jc w:val="both"/>
            </w:pPr>
            <w:r>
              <w:rPr>
                <w:sz w:val="24"/>
              </w:rPr>
              <w:t xml:space="preserve">Правила эксплуатации оптических приборов</w:t>
            </w:r>
          </w:p>
        </w:tc>
      </w:tr>
      <w:tr>
        <w:tc>
          <w:tcPr>
            <w:vMerge w:val="continue"/>
          </w:tcPr>
          <w:p/>
        </w:tc>
        <w:tc>
          <w:tcPr>
            <w:tcW w:w="6803" w:type="dxa"/>
          </w:tcPr>
          <w:p>
            <w:pPr>
              <w:pStyle w:val="0"/>
              <w:jc w:val="both"/>
            </w:pPr>
            <w:r>
              <w:rPr>
                <w:sz w:val="24"/>
              </w:rPr>
              <w:t xml:space="preserve">Правила производства погрузочно-разгрузочных работ</w:t>
            </w:r>
          </w:p>
        </w:tc>
      </w:tr>
      <w:tr>
        <w:tc>
          <w:tcPr>
            <w:vMerge w:val="continue"/>
          </w:tcPr>
          <w:p/>
        </w:tc>
        <w:tc>
          <w:tcPr>
            <w:tcW w:w="6803" w:type="dxa"/>
          </w:tcPr>
          <w:p>
            <w:pPr>
              <w:pStyle w:val="0"/>
              <w:jc w:val="both"/>
            </w:pPr>
            <w:r>
              <w:rPr>
                <w:sz w:val="24"/>
              </w:rPr>
              <w:t xml:space="preserve">Требования охраны труда, электробезопасности, пожарной безопасности в объеме, необходимом для выполнения трудовых функций</w:t>
            </w:r>
          </w:p>
        </w:tc>
      </w:tr>
      <w:tr>
        <w:tc>
          <w:tcPr>
            <w:vMerge w:val="continue"/>
          </w:tcPr>
          <w:p/>
        </w:tc>
        <w:tc>
          <w:tcPr>
            <w:tcW w:w="6803" w:type="dxa"/>
          </w:tcPr>
          <w:p>
            <w:pPr>
              <w:pStyle w:val="0"/>
              <w:jc w:val="both"/>
            </w:pPr>
            <w:r>
              <w:rPr>
                <w:sz w:val="24"/>
              </w:rPr>
              <w:t xml:space="preserve">Правила применения средств индивидуальной защиты</w:t>
            </w:r>
          </w:p>
        </w:tc>
      </w:tr>
      <w:tr>
        <w:tc>
          <w:tcPr>
            <w:vMerge w:val="continue"/>
          </w:tcPr>
          <w:p/>
        </w:tc>
        <w:tc>
          <w:tcPr>
            <w:tcW w:w="6803" w:type="dxa"/>
          </w:tcPr>
          <w:p>
            <w:pPr>
              <w:pStyle w:val="0"/>
              <w:jc w:val="both"/>
            </w:pPr>
            <w:r>
              <w:rPr>
                <w:sz w:val="24"/>
              </w:rPr>
              <w:t xml:space="preserve">Порядок обслуживания и организации движения на железнодорожных путях необщего и общего пользования</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качеству выполняемых работ</w:t>
            </w:r>
          </w:p>
        </w:tc>
      </w:tr>
      <w:tr>
        <w:tc>
          <w:tcPr>
            <w:vMerge w:val="continue"/>
          </w:tcPr>
          <w:p/>
        </w:tc>
        <w:tc>
          <w:tcPr>
            <w:tcW w:w="6803" w:type="dxa"/>
          </w:tcPr>
          <w:p>
            <w:pPr>
              <w:pStyle w:val="0"/>
              <w:jc w:val="both"/>
            </w:pPr>
            <w:r>
              <w:rPr>
                <w:sz w:val="24"/>
              </w:rPr>
              <w:t xml:space="preserve">Требования нормативно-технических и руководящих документов, предъявляемые к рациональной организации труда</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1"/>
        <w:jc w:val="center"/>
      </w:pPr>
      <w:r>
        <w:rPr>
          <w:sz w:val="24"/>
        </w:rPr>
        <w:t xml:space="preserve">IV. Сведения об организациях - разработчиках</w:t>
      </w:r>
    </w:p>
    <w:p>
      <w:pPr>
        <w:pStyle w:val="2"/>
        <w:jc w:val="center"/>
      </w:pPr>
      <w:r>
        <w:rPr>
          <w:sz w:val="24"/>
        </w:rPr>
        <w:t xml:space="preserve">профессионального стандарта</w:t>
      </w:r>
    </w:p>
    <w:p>
      <w:pPr>
        <w:pStyle w:val="0"/>
        <w:jc w:val="both"/>
      </w:pPr>
      <w:r>
        <w:rPr>
          <w:sz w:val="24"/>
        </w:rPr>
      </w:r>
    </w:p>
    <w:p>
      <w:pPr>
        <w:pStyle w:val="2"/>
        <w:outlineLvl w:val="2"/>
        <w:jc w:val="both"/>
      </w:pPr>
      <w:r>
        <w:rPr>
          <w:sz w:val="24"/>
        </w:rPr>
        <w:t xml:space="preserve">4.1. Ответственная организация-разработчик</w:t>
      </w:r>
    </w:p>
    <w:p>
      <w:pPr>
        <w:pStyle w:val="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4535"/>
        <w:gridCol w:w="4535"/>
      </w:tblGrid>
      <w:tr>
        <w:tc>
          <w:tcPr>
            <w:gridSpan w:val="2"/>
            <w:tcW w:w="9070" w:type="dxa"/>
            <w:tcBorders>
              <w:left w:val="single" w:sz="4"/>
              <w:right w:val="single" w:sz="4"/>
            </w:tcBorders>
          </w:tcPr>
          <w:p>
            <w:pPr>
              <w:pStyle w:val="0"/>
            </w:pPr>
            <w:r>
              <w:rPr>
                <w:sz w:val="24"/>
              </w:rPr>
              <w:t xml:space="preserve">ФГБУ "ВНИИ труда" Минтруда России, город Москва</w:t>
            </w:r>
          </w:p>
        </w:tc>
      </w:tr>
      <w:tr>
        <w:tc>
          <w:tcPr>
            <w:tcW w:w="4535" w:type="dxa"/>
            <w:tcBorders>
              <w:left w:val="single" w:sz="4"/>
              <w:right w:val="nil"/>
            </w:tcBorders>
          </w:tcPr>
          <w:p>
            <w:pPr>
              <w:pStyle w:val="0"/>
            </w:pPr>
            <w:r>
              <w:rPr>
                <w:sz w:val="24"/>
              </w:rPr>
              <w:t xml:space="preserve">Генеральный директор</w:t>
            </w:r>
          </w:p>
        </w:tc>
        <w:tc>
          <w:tcPr>
            <w:tcW w:w="4535" w:type="dxa"/>
            <w:tcBorders>
              <w:left w:val="nil"/>
              <w:right w:val="single" w:sz="4"/>
            </w:tcBorders>
          </w:tcPr>
          <w:p>
            <w:pPr>
              <w:pStyle w:val="0"/>
            </w:pPr>
            <w:r>
              <w:rPr>
                <w:sz w:val="24"/>
              </w:rPr>
              <w:t xml:space="preserve">Платыгин Дмитрий Николаевич</w:t>
            </w:r>
          </w:p>
        </w:tc>
      </w:tr>
    </w:tbl>
    <w:p>
      <w:pPr>
        <w:pStyle w:val="0"/>
        <w:jc w:val="both"/>
      </w:pPr>
      <w:r>
        <w:rPr>
          <w:sz w:val="24"/>
        </w:rPr>
      </w:r>
    </w:p>
    <w:p>
      <w:pPr>
        <w:pStyle w:val="2"/>
        <w:outlineLvl w:val="2"/>
        <w:jc w:val="both"/>
      </w:pPr>
      <w:r>
        <w:rPr>
          <w:sz w:val="24"/>
        </w:rPr>
        <w:t xml:space="preserve">4.2. Наименования организаций-разработчиков</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10"/>
        <w:gridCol w:w="8560"/>
      </w:tblGrid>
      <w:tr>
        <w:tc>
          <w:tcPr>
            <w:tcW w:w="510" w:type="dxa"/>
            <w:tcBorders>
              <w:top w:val="single" w:sz="4"/>
              <w:bottom w:val="single" w:sz="4"/>
            </w:tcBorders>
          </w:tcPr>
          <w:p>
            <w:pPr>
              <w:pStyle w:val="0"/>
              <w:jc w:val="center"/>
            </w:pPr>
            <w:r>
              <w:rPr>
                <w:sz w:val="24"/>
              </w:rPr>
              <w:t xml:space="preserve">1</w:t>
            </w:r>
          </w:p>
        </w:tc>
        <w:tc>
          <w:tcPr>
            <w:tcW w:w="8560" w:type="dxa"/>
            <w:tcBorders>
              <w:top w:val="single" w:sz="4"/>
              <w:bottom w:val="single" w:sz="4"/>
            </w:tcBorders>
          </w:tcPr>
          <w:p>
            <w:pPr>
              <w:pStyle w:val="0"/>
            </w:pPr>
            <w:r>
              <w:rPr>
                <w:sz w:val="24"/>
              </w:rPr>
              <w:t xml:space="preserve">Центр организации труда и проектирования экономических нормативов - филиал ОАО "РЖД", город Москва</w:t>
            </w:r>
          </w:p>
        </w:tc>
      </w:tr>
    </w:tbl>
    <w:p>
      <w:pPr>
        <w:pStyle w:val="0"/>
        <w:jc w:val="both"/>
      </w:pPr>
      <w:r>
        <w:rPr>
          <w:sz w:val="24"/>
        </w:rPr>
      </w:r>
    </w:p>
    <w:p>
      <w:pPr>
        <w:pStyle w:val="0"/>
        <w:ind w:firstLine="540"/>
        <w:jc w:val="both"/>
      </w:pPr>
      <w:r>
        <w:rPr>
          <w:sz w:val="24"/>
        </w:rPr>
        <w:t xml:space="preserve">--------------------------------</w:t>
      </w:r>
    </w:p>
    <w:bookmarkStart w:id="1177" w:name="P1177"/>
    <w:bookmarkEnd w:id="1177"/>
    <w:p>
      <w:pPr>
        <w:pStyle w:val="0"/>
        <w:spacing w:before="240" w:line-rule="auto"/>
        <w:ind w:firstLine="540"/>
        <w:jc w:val="both"/>
      </w:pPr>
      <w:r>
        <w:rPr>
          <w:sz w:val="24"/>
        </w:rPr>
        <w:t xml:space="preserve">&lt;1&gt; Общероссийский </w:t>
      </w:r>
      <w:hyperlink w:history="0" r:id="rId50"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классификатор</w:t>
        </w:r>
      </w:hyperlink>
      <w:r>
        <w:rPr>
          <w:sz w:val="24"/>
        </w:rPr>
        <w:t xml:space="preserve"> занятий.</w:t>
      </w:r>
    </w:p>
    <w:bookmarkStart w:id="1178" w:name="P1178"/>
    <w:bookmarkEnd w:id="1178"/>
    <w:p>
      <w:pPr>
        <w:pStyle w:val="0"/>
        <w:spacing w:before="240" w:line-rule="auto"/>
        <w:ind w:firstLine="540"/>
        <w:jc w:val="both"/>
      </w:pPr>
      <w:r>
        <w:rPr>
          <w:sz w:val="24"/>
        </w:rPr>
        <w:t xml:space="preserve">&lt;2&gt; Общероссийский </w:t>
      </w:r>
      <w:hyperlink w:history="0" r:id="rId51"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4"/>
            <w:color w:val="0000ff"/>
          </w:rPr>
          <w:t xml:space="preserve">классификатор</w:t>
        </w:r>
      </w:hyperlink>
      <w:r>
        <w:rPr>
          <w:sz w:val="24"/>
        </w:rPr>
        <w:t xml:space="preserve"> видов экономической деятельности.</w:t>
      </w:r>
    </w:p>
    <w:bookmarkStart w:id="1179" w:name="P1179"/>
    <w:bookmarkEnd w:id="1179"/>
    <w:p>
      <w:pPr>
        <w:pStyle w:val="0"/>
        <w:spacing w:before="240" w:line-rule="auto"/>
        <w:ind w:firstLine="540"/>
        <w:jc w:val="both"/>
      </w:pPr>
      <w:r>
        <w:rPr>
          <w:sz w:val="24"/>
        </w:rPr>
        <w:t xml:space="preserve">&lt;3&gt; </w:t>
      </w:r>
      <w:hyperlink w:history="0" r:id="rId52"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4"/>
            <w:color w:val="0000ff"/>
          </w:rPr>
          <w:t xml:space="preserve">Приказ</w:t>
        </w:r>
      </w:hyperlink>
      <w:r>
        <w:rPr>
          <w:sz w:val="24"/>
        </w:rPr>
        <w:t xml:space="preserve"> Минтруда России, Минздрава России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Минюстом России 29 января 2021 г., регистрационный N 62278); </w:t>
      </w:r>
      <w:hyperlink w:history="0" r:id="rId53" w:tooltip="Приказ Минздрава России от 28.01.2021 N 29н (ред. от 02.10.2024)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4"/>
            <w:color w:val="0000ff"/>
          </w:rPr>
          <w:t xml:space="preserve">приказ</w:t>
        </w:r>
      </w:hyperlink>
      <w:r>
        <w:rPr>
          <w:sz w:val="24"/>
        </w:rPr>
        <w:t xml:space="preserve"> Минздрава России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Минюстом России 29 января 2021 г., регистрационный N 62277) с изменениями, внесенными приказом Минздрава России от 1 февраля 2022 г. N 44н (зарегистрирован Минюстом России 9 февраля 2022 г., регистрационный N 67206).</w:t>
      </w:r>
    </w:p>
    <w:bookmarkStart w:id="1180" w:name="P1180"/>
    <w:bookmarkEnd w:id="1180"/>
    <w:p>
      <w:pPr>
        <w:pStyle w:val="0"/>
        <w:spacing w:before="240" w:line-rule="auto"/>
        <w:ind w:firstLine="540"/>
        <w:jc w:val="both"/>
      </w:pPr>
      <w:r>
        <w:rPr>
          <w:sz w:val="24"/>
        </w:rPr>
        <w:t xml:space="preserve">&lt;4&gt; </w:t>
      </w:r>
      <w:hyperlink w:history="0" r:id="rId54" w:tooltip="Приказ Минтруда России от 18.02.2013 N 68н &quot;Об утверждении Единого тарифно-квалификационного справочника работ и профессий рабочих, выпуск 52, разделы: &quot;Железнодорожный транспорт&quot;; &quot;Морской и речной транспорт&quot; (Зарегистрировано в Минюсте России 27.03.2013 N 27905) {КонсультантПлюс}">
        <w:r>
          <w:rPr>
            <w:sz w:val="24"/>
            <w:color w:val="0000ff"/>
          </w:rPr>
          <w:t xml:space="preserve">Приказ</w:t>
        </w:r>
      </w:hyperlink>
      <w:r>
        <w:rPr>
          <w:sz w:val="24"/>
        </w:rPr>
        <w:t xml:space="preserve"> Минтруда России от 18 февраля 2013 г. N 68н "Об утверждении Единого тарифно-квалификационного справочника работ и профессий рабочих, выпуск 52, разделы: "Железнодорожный транспорт"; "Морской и речной транспорт" (зарегистрирован Минюстом России 27 марта 2013 г., регистрационный N 27905).</w:t>
      </w:r>
    </w:p>
    <w:bookmarkStart w:id="1181" w:name="P1181"/>
    <w:bookmarkEnd w:id="1181"/>
    <w:p>
      <w:pPr>
        <w:pStyle w:val="0"/>
        <w:spacing w:before="240" w:line-rule="auto"/>
        <w:ind w:firstLine="540"/>
        <w:jc w:val="both"/>
      </w:pPr>
      <w:r>
        <w:rPr>
          <w:sz w:val="24"/>
        </w:rPr>
        <w:t xml:space="preserve">&lt;5&gt; Общероссийский </w:t>
      </w:r>
      <w:hyperlink w:history="0" r:id="rId55"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классификатор</w:t>
        </w:r>
      </w:hyperlink>
      <w:r>
        <w:rPr>
          <w:sz w:val="24"/>
        </w:rPr>
        <w:t xml:space="preserve"> профессий рабочих, должностей служащих и тарифных разрядов.</w:t>
      </w:r>
    </w:p>
    <w:bookmarkStart w:id="1182" w:name="P1182"/>
    <w:bookmarkEnd w:id="1182"/>
    <w:p>
      <w:pPr>
        <w:pStyle w:val="0"/>
        <w:spacing w:before="240" w:line-rule="auto"/>
        <w:ind w:firstLine="540"/>
        <w:jc w:val="both"/>
      </w:pPr>
      <w:r>
        <w:rPr>
          <w:sz w:val="24"/>
        </w:rPr>
        <w:t xml:space="preserve">&lt;6&gt; </w:t>
      </w:r>
      <w:hyperlink w:history="0" r:id="rId5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Приказ</w:t>
        </w:r>
      </w:hyperlink>
      <w:r>
        <w:rPr>
          <w:sz w:val="24"/>
        </w:rPr>
        <w:t xml:space="preserve"> Минтруда России от 15 декабря 2020 г. N 903н "Об утверждении Правил по охране труда при эксплуатации электроустановок" (зарегистрирован Минюстом России 30 декабря 2020 г., регистрационный N 61957) с изменениями, внесенными приказом Минтруда России от 29 апреля 2022 г. N 279н (зарегистрирован Минюстом России 1 июня 2022 г., регистрационный N 68657).</w:t>
      </w:r>
    </w:p>
    <w:bookmarkStart w:id="1183" w:name="P1183"/>
    <w:bookmarkEnd w:id="1183"/>
    <w:p>
      <w:pPr>
        <w:pStyle w:val="0"/>
        <w:spacing w:before="240" w:line-rule="auto"/>
        <w:ind w:firstLine="540"/>
        <w:jc w:val="both"/>
      </w:pPr>
      <w:r>
        <w:rPr>
          <w:sz w:val="24"/>
        </w:rPr>
        <w:t xml:space="preserve">&lt;7&gt; </w:t>
      </w:r>
      <w:hyperlink w:history="0" r:id="rId57" w:tooltip="Приказ Ростехнадзора от 26.11.2020 N 461 (ред. от 22.01.2024) &quot;Об утверждении федеральных норм и правил в области промышленной безопасности &quot;Правила безопасности опасных производственных объектов, на которых используются подъемные сооружения&quot; (Зарегистрировано в Минюсте России 30.12.2020 N 61983) {КонсультантПлюс}">
        <w:r>
          <w:rPr>
            <w:sz w:val="24"/>
            <w:color w:val="0000ff"/>
          </w:rPr>
          <w:t xml:space="preserve">Приказ</w:t>
        </w:r>
      </w:hyperlink>
      <w:r>
        <w:rPr>
          <w:sz w:val="24"/>
        </w:rPr>
        <w:t xml:space="preserve"> Ростехнадзора от 26 ноября 2020 г.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 Минюстом России 30 декабря 2020 г., регистрационный N 61983).</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20.12.2022 N 797н</w:t>
            <w:br/>
            <w:t>"Об утверждении профессионального стандарта "Работник по ремонту и текущему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9529&amp;date=17.06.2025&amp;dst=9&amp;field=134" TargetMode = "External"/>
	<Relationship Id="rId8" Type="http://schemas.openxmlformats.org/officeDocument/2006/relationships/hyperlink" Target="https://login.consultant.ru/link/?req=doc&amp;base=LAW&amp;n=310152&amp;date=17.06.2025" TargetMode = "External"/>
	<Relationship Id="rId9" Type="http://schemas.openxmlformats.org/officeDocument/2006/relationships/hyperlink" Target="https://login.consultant.ru/link/?req=doc&amp;base=LAW&amp;n=386337&amp;date=17.06.2025&amp;dst=101446&amp;field=134" TargetMode = "External"/>
	<Relationship Id="rId10" Type="http://schemas.openxmlformats.org/officeDocument/2006/relationships/hyperlink" Target="https://login.consultant.ru/link/?req=doc&amp;base=LAW&amp;n=386337&amp;date=17.06.2025" TargetMode = "External"/>
	<Relationship Id="rId11" Type="http://schemas.openxmlformats.org/officeDocument/2006/relationships/hyperlink" Target="https://login.consultant.ru/link/?req=doc&amp;base=LAW&amp;n=386337&amp;date=17.06.2025" TargetMode = "External"/>
	<Relationship Id="rId12" Type="http://schemas.openxmlformats.org/officeDocument/2006/relationships/hyperlink" Target="https://login.consultant.ru/link/?req=doc&amp;base=LAW&amp;n=506195&amp;date=17.06.2025&amp;dst=104167&amp;field=134" TargetMode = "External"/>
	<Relationship Id="rId13" Type="http://schemas.openxmlformats.org/officeDocument/2006/relationships/hyperlink" Target="https://login.consultant.ru/link/?req=doc&amp;base=LAW&amp;n=506195&amp;date=17.06.2025" TargetMode = "External"/>
	<Relationship Id="rId14" Type="http://schemas.openxmlformats.org/officeDocument/2006/relationships/hyperlink" Target="https://login.consultant.ru/link/?req=doc&amp;base=LAW&amp;n=386337&amp;date=17.06.2025" TargetMode = "External"/>
	<Relationship Id="rId15" Type="http://schemas.openxmlformats.org/officeDocument/2006/relationships/hyperlink" Target="https://login.consultant.ru/link/?req=doc&amp;base=LAW&amp;n=386337&amp;date=17.06.2025&amp;dst=101446&amp;field=134" TargetMode = "External"/>
	<Relationship Id="rId16" Type="http://schemas.openxmlformats.org/officeDocument/2006/relationships/hyperlink" Target="https://login.consultant.ru/link/?req=doc&amp;base=LAW&amp;n=144823&amp;date=17.06.2025&amp;dst=100009&amp;field=134" TargetMode = "External"/>
	<Relationship Id="rId17" Type="http://schemas.openxmlformats.org/officeDocument/2006/relationships/hyperlink" Target="https://login.consultant.ru/link/?req=doc&amp;base=LAW&amp;n=144823&amp;date=17.06.2025&amp;dst=100222&amp;field=134" TargetMode = "External"/>
	<Relationship Id="rId18" Type="http://schemas.openxmlformats.org/officeDocument/2006/relationships/hyperlink" Target="https://login.consultant.ru/link/?req=doc&amp;base=LAW&amp;n=135996&amp;date=17.06.2025&amp;dst=100010&amp;field=134" TargetMode = "External"/>
	<Relationship Id="rId19" Type="http://schemas.openxmlformats.org/officeDocument/2006/relationships/hyperlink" Target="https://login.consultant.ru/link/?req=doc&amp;base=LAW&amp;n=135996&amp;date=17.06.2025&amp;dst=102507&amp;field=134" TargetMode = "External"/>
	<Relationship Id="rId20" Type="http://schemas.openxmlformats.org/officeDocument/2006/relationships/hyperlink" Target="https://login.consultant.ru/link/?req=doc&amp;base=LAW&amp;n=386337&amp;date=17.06.2025" TargetMode = "External"/>
	<Relationship Id="rId21" Type="http://schemas.openxmlformats.org/officeDocument/2006/relationships/hyperlink" Target="https://login.consultant.ru/link/?req=doc&amp;base=LAW&amp;n=386337&amp;date=17.06.2025&amp;dst=101446&amp;field=134" TargetMode = "External"/>
	<Relationship Id="rId22" Type="http://schemas.openxmlformats.org/officeDocument/2006/relationships/hyperlink" Target="https://login.consultant.ru/link/?req=doc&amp;base=LAW&amp;n=144823&amp;date=17.06.2025&amp;dst=100009&amp;field=134" TargetMode = "External"/>
	<Relationship Id="rId23" Type="http://schemas.openxmlformats.org/officeDocument/2006/relationships/hyperlink" Target="https://login.consultant.ru/link/?req=doc&amp;base=LAW&amp;n=144823&amp;date=17.06.2025&amp;dst=100226&amp;field=134" TargetMode = "External"/>
	<Relationship Id="rId24" Type="http://schemas.openxmlformats.org/officeDocument/2006/relationships/hyperlink" Target="https://login.consultant.ru/link/?req=doc&amp;base=LAW&amp;n=135996&amp;date=17.06.2025&amp;dst=100010&amp;field=134" TargetMode = "External"/>
	<Relationship Id="rId25" Type="http://schemas.openxmlformats.org/officeDocument/2006/relationships/hyperlink" Target="https://login.consultant.ru/link/?req=doc&amp;base=LAW&amp;n=135996&amp;date=17.06.2025&amp;dst=102507&amp;field=134" TargetMode = "External"/>
	<Relationship Id="rId26" Type="http://schemas.openxmlformats.org/officeDocument/2006/relationships/hyperlink" Target="https://login.consultant.ru/link/?req=doc&amp;base=LAW&amp;n=386337&amp;date=17.06.2025" TargetMode = "External"/>
	<Relationship Id="rId27" Type="http://schemas.openxmlformats.org/officeDocument/2006/relationships/hyperlink" Target="https://login.consultant.ru/link/?req=doc&amp;base=LAW&amp;n=386337&amp;date=17.06.2025&amp;dst=101446&amp;field=134" TargetMode = "External"/>
	<Relationship Id="rId28" Type="http://schemas.openxmlformats.org/officeDocument/2006/relationships/hyperlink" Target="https://login.consultant.ru/link/?req=doc&amp;base=LAW&amp;n=144823&amp;date=17.06.2025&amp;dst=100009&amp;field=134" TargetMode = "External"/>
	<Relationship Id="rId29" Type="http://schemas.openxmlformats.org/officeDocument/2006/relationships/hyperlink" Target="https://login.consultant.ru/link/?req=doc&amp;base=LAW&amp;n=144823&amp;date=17.06.2025&amp;dst=100265&amp;field=134" TargetMode = "External"/>
	<Relationship Id="rId30" Type="http://schemas.openxmlformats.org/officeDocument/2006/relationships/hyperlink" Target="https://login.consultant.ru/link/?req=doc&amp;base=LAW&amp;n=135996&amp;date=17.06.2025&amp;dst=100010&amp;field=134" TargetMode = "External"/>
	<Relationship Id="rId31" Type="http://schemas.openxmlformats.org/officeDocument/2006/relationships/hyperlink" Target="https://login.consultant.ru/link/?req=doc&amp;base=LAW&amp;n=135996&amp;date=17.06.2025&amp;dst=102877&amp;field=134" TargetMode = "External"/>
	<Relationship Id="rId32" Type="http://schemas.openxmlformats.org/officeDocument/2006/relationships/hyperlink" Target="https://login.consultant.ru/link/?req=doc&amp;base=LAW&amp;n=386337&amp;date=17.06.2025" TargetMode = "External"/>
	<Relationship Id="rId33" Type="http://schemas.openxmlformats.org/officeDocument/2006/relationships/hyperlink" Target="https://login.consultant.ru/link/?req=doc&amp;base=LAW&amp;n=386337&amp;date=17.06.2025&amp;dst=101446&amp;field=134" TargetMode = "External"/>
	<Relationship Id="rId34" Type="http://schemas.openxmlformats.org/officeDocument/2006/relationships/hyperlink" Target="https://login.consultant.ru/link/?req=doc&amp;base=LAW&amp;n=144823&amp;date=17.06.2025&amp;dst=100009&amp;field=134" TargetMode = "External"/>
	<Relationship Id="rId35" Type="http://schemas.openxmlformats.org/officeDocument/2006/relationships/hyperlink" Target="https://login.consultant.ru/link/?req=doc&amp;base=LAW&amp;n=144823&amp;date=17.06.2025&amp;dst=100230&amp;field=134" TargetMode = "External"/>
	<Relationship Id="rId36" Type="http://schemas.openxmlformats.org/officeDocument/2006/relationships/hyperlink" Target="https://login.consultant.ru/link/?req=doc&amp;base=LAW&amp;n=135996&amp;date=17.06.2025&amp;dst=100010&amp;field=134" TargetMode = "External"/>
	<Relationship Id="rId37" Type="http://schemas.openxmlformats.org/officeDocument/2006/relationships/hyperlink" Target="https://login.consultant.ru/link/?req=doc&amp;base=LAW&amp;n=135996&amp;date=17.06.2025&amp;dst=102507&amp;field=134" TargetMode = "External"/>
	<Relationship Id="rId38" Type="http://schemas.openxmlformats.org/officeDocument/2006/relationships/hyperlink" Target="https://login.consultant.ru/link/?req=doc&amp;base=LAW&amp;n=386337&amp;date=17.06.2025" TargetMode = "External"/>
	<Relationship Id="rId39" Type="http://schemas.openxmlformats.org/officeDocument/2006/relationships/hyperlink" Target="https://login.consultant.ru/link/?req=doc&amp;base=LAW&amp;n=386337&amp;date=17.06.2025&amp;dst=101446&amp;field=134" TargetMode = "External"/>
	<Relationship Id="rId40" Type="http://schemas.openxmlformats.org/officeDocument/2006/relationships/hyperlink" Target="https://login.consultant.ru/link/?req=doc&amp;base=LAW&amp;n=144823&amp;date=17.06.2025&amp;dst=100009&amp;field=134" TargetMode = "External"/>
	<Relationship Id="rId41" Type="http://schemas.openxmlformats.org/officeDocument/2006/relationships/hyperlink" Target="https://login.consultant.ru/link/?req=doc&amp;base=LAW&amp;n=144823&amp;date=17.06.2025&amp;dst=100234&amp;field=134" TargetMode = "External"/>
	<Relationship Id="rId42" Type="http://schemas.openxmlformats.org/officeDocument/2006/relationships/hyperlink" Target="https://login.consultant.ru/link/?req=doc&amp;base=LAW&amp;n=135996&amp;date=17.06.2025&amp;dst=100010&amp;field=134" TargetMode = "External"/>
	<Relationship Id="rId43" Type="http://schemas.openxmlformats.org/officeDocument/2006/relationships/hyperlink" Target="https://login.consultant.ru/link/?req=doc&amp;base=LAW&amp;n=135996&amp;date=17.06.2025&amp;dst=102507&amp;field=134" TargetMode = "External"/>
	<Relationship Id="rId44" Type="http://schemas.openxmlformats.org/officeDocument/2006/relationships/hyperlink" Target="https://login.consultant.ru/link/?req=doc&amp;base=LAW&amp;n=386337&amp;date=17.06.2025" TargetMode = "External"/>
	<Relationship Id="rId45" Type="http://schemas.openxmlformats.org/officeDocument/2006/relationships/hyperlink" Target="https://login.consultant.ru/link/?req=doc&amp;base=LAW&amp;n=386337&amp;date=17.06.2025&amp;dst=101446&amp;field=134" TargetMode = "External"/>
	<Relationship Id="rId46" Type="http://schemas.openxmlformats.org/officeDocument/2006/relationships/hyperlink" Target="https://login.consultant.ru/link/?req=doc&amp;base=LAW&amp;n=144823&amp;date=17.06.2025&amp;dst=100009&amp;field=134" TargetMode = "External"/>
	<Relationship Id="rId47" Type="http://schemas.openxmlformats.org/officeDocument/2006/relationships/hyperlink" Target="https://login.consultant.ru/link/?req=doc&amp;base=LAW&amp;n=144823&amp;date=17.06.2025&amp;dst=100238&amp;field=134" TargetMode = "External"/>
	<Relationship Id="rId48" Type="http://schemas.openxmlformats.org/officeDocument/2006/relationships/hyperlink" Target="https://login.consultant.ru/link/?req=doc&amp;base=LAW&amp;n=135996&amp;date=17.06.2025&amp;dst=100010&amp;field=134" TargetMode = "External"/>
	<Relationship Id="rId49" Type="http://schemas.openxmlformats.org/officeDocument/2006/relationships/hyperlink" Target="https://login.consultant.ru/link/?req=doc&amp;base=LAW&amp;n=135996&amp;date=17.06.2025&amp;dst=102507&amp;field=134" TargetMode = "External"/>
	<Relationship Id="rId50" Type="http://schemas.openxmlformats.org/officeDocument/2006/relationships/hyperlink" Target="https://login.consultant.ru/link/?req=doc&amp;base=LAW&amp;n=386337&amp;date=17.06.2025" TargetMode = "External"/>
	<Relationship Id="rId51" Type="http://schemas.openxmlformats.org/officeDocument/2006/relationships/hyperlink" Target="https://login.consultant.ru/link/?req=doc&amp;base=LAW&amp;n=506195&amp;date=17.06.2025" TargetMode = "External"/>
	<Relationship Id="rId52" Type="http://schemas.openxmlformats.org/officeDocument/2006/relationships/hyperlink" Target="https://login.consultant.ru/link/?req=doc&amp;base=LAW&amp;n=375352&amp;date=17.06.2025" TargetMode = "External"/>
	<Relationship Id="rId53" Type="http://schemas.openxmlformats.org/officeDocument/2006/relationships/hyperlink" Target="https://login.consultant.ru/link/?req=doc&amp;base=LAW&amp;n=489748&amp;date=17.06.2025" TargetMode = "External"/>
	<Relationship Id="rId54" Type="http://schemas.openxmlformats.org/officeDocument/2006/relationships/hyperlink" Target="https://login.consultant.ru/link/?req=doc&amp;base=LAW&amp;n=144823&amp;date=17.06.2025" TargetMode = "External"/>
	<Relationship Id="rId55" Type="http://schemas.openxmlformats.org/officeDocument/2006/relationships/hyperlink" Target="https://login.consultant.ru/link/?req=doc&amp;base=LAW&amp;n=135996&amp;date=17.06.2025&amp;dst=100010&amp;field=134" TargetMode = "External"/>
	<Relationship Id="rId56" Type="http://schemas.openxmlformats.org/officeDocument/2006/relationships/hyperlink" Target="https://login.consultant.ru/link/?req=doc&amp;base=LAW&amp;n=418278&amp;date=17.06.2025" TargetMode = "External"/>
	<Relationship Id="rId57" Type="http://schemas.openxmlformats.org/officeDocument/2006/relationships/hyperlink" Target="https://login.consultant.ru/link/?req=doc&amp;base=LAW&amp;n=470811&amp;date=17.06.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20.12.2022 N 797н
"Об утверждении профессионального стандарта "Работник по ремонту и текущему содержанию железнодорожного пути"
(Зарегистрировано в Минюсте России 19.01.2023 N 72062)</dc:title>
  <dcterms:created xsi:type="dcterms:W3CDTF">2025-06-17T10:27:42Z</dcterms:created>
</cp:coreProperties>
</file>